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C89C57D" w14:textId="77777777" w:rsidR="00153B61" w:rsidRDefault="00FE63E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Unit 1 Review Packet- AP Human Geography</w:t>
      </w:r>
    </w:p>
    <w:p w14:paraId="6C6A0355" w14:textId="77777777" w:rsidR="00153B61" w:rsidRDefault="00153B61">
      <w:pPr>
        <w:jc w:val="center"/>
        <w:rPr>
          <w:rFonts w:ascii="Times New Roman" w:eastAsia="Times New Roman" w:hAnsi="Times New Roman" w:cs="Times New Roman"/>
        </w:rPr>
      </w:pPr>
    </w:p>
    <w:p w14:paraId="3A0EB330" w14:textId="77777777" w:rsidR="00153B61" w:rsidRDefault="00FE63EE">
      <w:pPr>
        <w:spacing w:after="20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Which map projection is each of these?</w:t>
      </w:r>
    </w:p>
    <w:p w14:paraId="60FD1413" w14:textId="77777777" w:rsidR="00153B61" w:rsidRDefault="00FE63EE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D255944" wp14:editId="1CDE8B14">
            <wp:extent cx="1979111" cy="1009347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111" cy="1009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08A3E08" wp14:editId="727A827C">
            <wp:extent cx="1385888" cy="1175373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888" cy="1175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0ECB71F" wp14:editId="743A05A3">
            <wp:extent cx="2233613" cy="97720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613" cy="977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F7FC5C" w14:textId="77777777" w:rsidR="00153B61" w:rsidRDefault="00FE63EE">
      <w:pPr>
        <w:numPr>
          <w:ilvl w:val="0"/>
          <w:numId w:val="8"/>
        </w:num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</w:t>
      </w:r>
      <w:r>
        <w:rPr>
          <w:rFonts w:ascii="Times New Roman" w:eastAsia="Times New Roman" w:hAnsi="Times New Roman" w:cs="Times New Roman"/>
        </w:rPr>
        <w:tab/>
        <w:t>2. _______________________</w:t>
      </w:r>
      <w:r>
        <w:rPr>
          <w:rFonts w:ascii="Times New Roman" w:eastAsia="Times New Roman" w:hAnsi="Times New Roman" w:cs="Times New Roman"/>
        </w:rPr>
        <w:tab/>
        <w:t>3. _________________________</w:t>
      </w:r>
    </w:p>
    <w:p w14:paraId="2F993EFF" w14:textId="77777777" w:rsidR="00153B61" w:rsidRDefault="00FE63EE">
      <w:pPr>
        <w:spacing w:after="200" w:line="240" w:lineRule="auto"/>
        <w:ind w:left="64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Which are the two you should know the most? What is accurate/inaccurate with them?</w:t>
      </w:r>
    </w:p>
    <w:p w14:paraId="251293DB" w14:textId="77777777" w:rsidR="00153B61" w:rsidRDefault="00FE63EE">
      <w:pPr>
        <w:spacing w:after="20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0F73533" wp14:editId="56C0D073">
            <wp:extent cx="1295238" cy="1295238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238" cy="1295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   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E09AD69" wp14:editId="144E62A0">
            <wp:extent cx="1725800" cy="1100678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800" cy="1100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           </w:t>
      </w:r>
    </w:p>
    <w:p w14:paraId="54BEFC85" w14:textId="77777777" w:rsidR="00153B61" w:rsidRDefault="00FE63EE">
      <w:pPr>
        <w:spacing w:after="20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___________________    5. ___________________________    </w:t>
      </w:r>
    </w:p>
    <w:p w14:paraId="3DEA4A7D" w14:textId="77777777" w:rsidR="00153B61" w:rsidRDefault="00FE63EE">
      <w:pPr>
        <w:spacing w:after="200"/>
        <w:ind w:left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Name the type of map</w:t>
      </w:r>
    </w:p>
    <w:p w14:paraId="603884E2" w14:textId="77777777" w:rsidR="00153B61" w:rsidRDefault="00FE63EE">
      <w:pPr>
        <w:spacing w:after="20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E2A408F" wp14:editId="55FB7CC6">
            <wp:extent cx="1947863" cy="973931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973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BEE9511" wp14:editId="7AD97E8B">
            <wp:extent cx="2274838" cy="120850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4838" cy="1208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4D8A4BE" wp14:editId="0634C573">
            <wp:extent cx="1474738" cy="1247207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4738" cy="1247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4ECC62" w14:textId="77777777" w:rsidR="00153B61" w:rsidRDefault="00FE63EE">
      <w:pPr>
        <w:numPr>
          <w:ilvl w:val="0"/>
          <w:numId w:val="7"/>
        </w:num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</w:t>
      </w:r>
      <w:r>
        <w:rPr>
          <w:rFonts w:ascii="Times New Roman" w:eastAsia="Times New Roman" w:hAnsi="Times New Roman" w:cs="Times New Roman"/>
        </w:rPr>
        <w:tab/>
        <w:t>2. ___________________</w:t>
      </w:r>
      <w:r>
        <w:rPr>
          <w:rFonts w:ascii="Times New Roman" w:eastAsia="Times New Roman" w:hAnsi="Times New Roman" w:cs="Times New Roman"/>
        </w:rPr>
        <w:t>_______</w:t>
      </w:r>
      <w:r>
        <w:rPr>
          <w:rFonts w:ascii="Times New Roman" w:eastAsia="Times New Roman" w:hAnsi="Times New Roman" w:cs="Times New Roman"/>
        </w:rPr>
        <w:tab/>
        <w:t>3. _______________________</w:t>
      </w:r>
    </w:p>
    <w:p w14:paraId="3103B63A" w14:textId="77777777" w:rsidR="00153B61" w:rsidRDefault="00FE63EE">
      <w:pPr>
        <w:spacing w:after="20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18777A3" wp14:editId="35057E29">
            <wp:extent cx="2290763" cy="1423741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1423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EC5AB7C" wp14:editId="70507D8D">
            <wp:extent cx="1831908" cy="1371429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908" cy="1371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AED6B54" wp14:editId="613B5EF0">
            <wp:extent cx="1290638" cy="1666717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638" cy="1666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7294D3" w14:textId="77777777" w:rsidR="00153B61" w:rsidRDefault="00FE63EE">
      <w:pPr>
        <w:spacing w:after="20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______________________________</w:t>
      </w:r>
      <w:r>
        <w:rPr>
          <w:rFonts w:ascii="Times New Roman" w:eastAsia="Times New Roman" w:hAnsi="Times New Roman" w:cs="Times New Roman"/>
        </w:rPr>
        <w:tab/>
        <w:t>5. ________________________</w:t>
      </w:r>
      <w:r>
        <w:rPr>
          <w:rFonts w:ascii="Times New Roman" w:eastAsia="Times New Roman" w:hAnsi="Times New Roman" w:cs="Times New Roman"/>
        </w:rPr>
        <w:tab/>
        <w:t xml:space="preserve">     6. ____________________</w:t>
      </w:r>
      <w:r>
        <w:rPr>
          <w:rFonts w:ascii="Times New Roman" w:eastAsia="Times New Roman" w:hAnsi="Times New Roman" w:cs="Times New Roman"/>
        </w:rPr>
        <w:br/>
      </w:r>
    </w:p>
    <w:p w14:paraId="24C466FA" w14:textId="77777777" w:rsidR="00153B61" w:rsidRDefault="00FE63EE">
      <w:pPr>
        <w:spacing w:after="20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Fill in the blank- Contemporary Tools of Geography</w:t>
      </w:r>
    </w:p>
    <w:p w14:paraId="1DAF5645" w14:textId="77777777" w:rsidR="00153B61" w:rsidRDefault="00FE63EE">
      <w:pPr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___________________________________ is the acquisition of data about E</w:t>
      </w:r>
      <w:r>
        <w:rPr>
          <w:rFonts w:ascii="Times New Roman" w:eastAsia="Times New Roman" w:hAnsi="Times New Roman" w:cs="Times New Roman"/>
        </w:rPr>
        <w:t>arth’s surface from a satellite orbiting Earth or from other long-distance methods.</w:t>
      </w:r>
    </w:p>
    <w:p w14:paraId="6A8D598C" w14:textId="77777777" w:rsidR="00153B61" w:rsidRDefault="00FE63EE">
      <w:pPr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 accurately determines the precise position of something on Earth.</w:t>
      </w:r>
    </w:p>
    <w:p w14:paraId="4BB150D0" w14:textId="77777777" w:rsidR="00153B61" w:rsidRDefault="00FE63EE">
      <w:pPr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 is a computer system that can capture, store, analyze, and display geogr</w:t>
      </w:r>
      <w:r>
        <w:rPr>
          <w:rFonts w:ascii="Times New Roman" w:eastAsia="Times New Roman" w:hAnsi="Times New Roman" w:cs="Times New Roman"/>
        </w:rPr>
        <w:t>aphy data. Each type of information can be stored in a layer.</w:t>
      </w:r>
    </w:p>
    <w:p w14:paraId="6C760630" w14:textId="77777777" w:rsidR="00153B61" w:rsidRDefault="00FE63EE">
      <w:pPr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 Ex. Gathering data about sea level change</w:t>
      </w:r>
    </w:p>
    <w:p w14:paraId="06D85C59" w14:textId="77777777" w:rsidR="00153B61" w:rsidRDefault="00FE63EE">
      <w:pPr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 Ex. Comparing layers of data on population and light pollution</w:t>
      </w:r>
    </w:p>
    <w:p w14:paraId="355B6E04" w14:textId="77777777" w:rsidR="00153B61" w:rsidRDefault="00FE63EE">
      <w:pPr>
        <w:numPr>
          <w:ilvl w:val="0"/>
          <w:numId w:val="5"/>
        </w:num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 Ex. Using coordinates to find a location </w:t>
      </w:r>
      <w:r>
        <w:rPr>
          <w:rFonts w:ascii="Times New Roman" w:eastAsia="Times New Roman" w:hAnsi="Times New Roman" w:cs="Times New Roman"/>
        </w:rPr>
        <w:t>on earth</w:t>
      </w:r>
    </w:p>
    <w:p w14:paraId="0F986553" w14:textId="77777777" w:rsidR="00153B61" w:rsidRDefault="00FE63EE">
      <w:pPr>
        <w:spacing w:after="20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Matching Terms</w:t>
      </w:r>
    </w:p>
    <w:p w14:paraId="6473DAC5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____Human Geography</w:t>
      </w:r>
    </w:p>
    <w:p w14:paraId="4B9CAB8E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Physical Geography</w:t>
      </w:r>
    </w:p>
    <w:p w14:paraId="546E4751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Geographic Scale</w:t>
      </w:r>
    </w:p>
    <w:p w14:paraId="25B2DB60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Map scale</w:t>
      </w:r>
    </w:p>
    <w:p w14:paraId="5996A965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Map projection</w:t>
      </w:r>
    </w:p>
    <w:p w14:paraId="03ED7863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Distribution</w:t>
      </w:r>
    </w:p>
    <w:p w14:paraId="483028A2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Density</w:t>
      </w:r>
    </w:p>
    <w:p w14:paraId="7A93B14E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Concentration</w:t>
      </w:r>
    </w:p>
    <w:p w14:paraId="0F05F11A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Pattern</w:t>
      </w:r>
    </w:p>
    <w:p w14:paraId="71FF3E58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Relative location</w:t>
      </w:r>
    </w:p>
    <w:p w14:paraId="6807B63E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Absolute location</w:t>
      </w:r>
    </w:p>
    <w:p w14:paraId="0AE76788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Absolute distance</w:t>
      </w:r>
    </w:p>
    <w:p w14:paraId="6A7B7B4F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Relative distance</w:t>
      </w:r>
    </w:p>
    <w:p w14:paraId="1E367AAA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Time-space convergence</w:t>
      </w:r>
    </w:p>
    <w:p w14:paraId="2B0C93FE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Diffusion</w:t>
      </w:r>
    </w:p>
    <w:p w14:paraId="1C962EA6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Hearth</w:t>
      </w:r>
    </w:p>
    <w:p w14:paraId="488852B2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Time-distance decay/Distance decay effect</w:t>
      </w:r>
    </w:p>
    <w:p w14:paraId="30D95FF1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Cultural Landscape</w:t>
      </w:r>
    </w:p>
    <w:p w14:paraId="1E425BE5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Place</w:t>
      </w:r>
    </w:p>
    <w:p w14:paraId="72CC34A2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Site</w:t>
      </w:r>
    </w:p>
    <w:p w14:paraId="1F0C1FE4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Situation</w:t>
      </w:r>
    </w:p>
    <w:p w14:paraId="2F303D2E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Cultural ecology</w:t>
      </w:r>
    </w:p>
    <w:p w14:paraId="68A7CEE5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Possibilism</w:t>
      </w:r>
    </w:p>
    <w:p w14:paraId="08B92872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Envi</w:t>
      </w:r>
      <w:r>
        <w:rPr>
          <w:rFonts w:ascii="Times New Roman" w:eastAsia="Times New Roman" w:hAnsi="Times New Roman" w:cs="Times New Roman"/>
        </w:rPr>
        <w:t>ronmental determinism</w:t>
      </w:r>
    </w:p>
    <w:p w14:paraId="42515D8E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Globalization</w:t>
      </w:r>
    </w:p>
    <w:p w14:paraId="467ED6A5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Local Diversity</w:t>
      </w:r>
    </w:p>
    <w:p w14:paraId="0AFD4B6A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Absolute Direction</w:t>
      </w:r>
    </w:p>
    <w:p w14:paraId="3242E252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Relative Direction</w:t>
      </w:r>
    </w:p>
    <w:p w14:paraId="4AF14233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Sustainability</w:t>
      </w:r>
    </w:p>
    <w:p w14:paraId="24857346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Land Use</w:t>
      </w:r>
    </w:p>
    <w:p w14:paraId="2EA4089E" w14:textId="77777777" w:rsidR="00153B61" w:rsidRDefault="00FE63EE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 Sequent </w:t>
      </w:r>
      <w:proofErr w:type="spellStart"/>
      <w:r>
        <w:rPr>
          <w:rFonts w:ascii="Times New Roman" w:eastAsia="Times New Roman" w:hAnsi="Times New Roman" w:cs="Times New Roman"/>
        </w:rPr>
        <w:t>Occupance</w:t>
      </w:r>
      <w:proofErr w:type="spellEnd"/>
    </w:p>
    <w:p w14:paraId="65EB541D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Scientific method of transferring locations on Earth’s surface to a flat map</w:t>
      </w:r>
    </w:p>
    <w:p w14:paraId="1006B7A7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Extent of a feature’s spread over space (clustered vs. dispersed)</w:t>
      </w:r>
    </w:p>
    <w:p w14:paraId="6CC03059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Includes costs of overcoming the friction of absolute distance separating two places. (Ex. Time to get there)</w:t>
      </w:r>
    </w:p>
    <w:p w14:paraId="240BA664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Stu</w:t>
      </w:r>
      <w:r>
        <w:rPr>
          <w:rFonts w:ascii="Times New Roman" w:eastAsia="Times New Roman" w:hAnsi="Times New Roman" w:cs="Times New Roman"/>
        </w:rPr>
        <w:t>dy of where and why human activities are located where they are.</w:t>
      </w:r>
    </w:p>
    <w:p w14:paraId="6DFB1F12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process by which a </w:t>
      </w:r>
      <w:proofErr w:type="gramStart"/>
      <w:r>
        <w:rPr>
          <w:rFonts w:ascii="Times New Roman" w:eastAsia="Times New Roman" w:hAnsi="Times New Roman" w:cs="Times New Roman"/>
        </w:rPr>
        <w:t>characteristic spreads</w:t>
      </w:r>
      <w:proofErr w:type="gramEnd"/>
      <w:r>
        <w:rPr>
          <w:rFonts w:ascii="Times New Roman" w:eastAsia="Times New Roman" w:hAnsi="Times New Roman" w:cs="Times New Roman"/>
        </w:rPr>
        <w:t xml:space="preserve"> across space from one place to another over time.</w:t>
      </w:r>
    </w:p>
    <w:p w14:paraId="55E3E016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Arrangement of a feature in space</w:t>
      </w:r>
    </w:p>
    <w:p w14:paraId="22189139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Force or process that involves the entire world and results i</w:t>
      </w:r>
      <w:r>
        <w:rPr>
          <w:rFonts w:ascii="Times New Roman" w:eastAsia="Times New Roman" w:hAnsi="Times New Roman" w:cs="Times New Roman"/>
        </w:rPr>
        <w:t>n making the world essentially “shrink”. Everything is more interconnected and worldwide.</w:t>
      </w:r>
    </w:p>
    <w:p w14:paraId="2387FA65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Physical character of a place</w:t>
      </w:r>
    </w:p>
    <w:p w14:paraId="329DC17E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Geographic study of human-environment relationships.</w:t>
      </w:r>
    </w:p>
    <w:p w14:paraId="6914DF94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Specific point on Earth distinguished by a </w:t>
      </w:r>
      <w:proofErr w:type="gramStart"/>
      <w:r>
        <w:rPr>
          <w:rFonts w:ascii="Times New Roman" w:eastAsia="Times New Roman" w:hAnsi="Times New Roman" w:cs="Times New Roman"/>
        </w:rPr>
        <w:t>particular character</w:t>
      </w:r>
      <w:proofErr w:type="gramEnd"/>
    </w:p>
    <w:p w14:paraId="60D224AE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Physical environmen</w:t>
      </w:r>
      <w:r>
        <w:rPr>
          <w:rFonts w:ascii="Times New Roman" w:eastAsia="Times New Roman" w:hAnsi="Times New Roman" w:cs="Times New Roman"/>
        </w:rPr>
        <w:t xml:space="preserve">t may limit some human actions, but people </w:t>
      </w:r>
      <w:proofErr w:type="gramStart"/>
      <w:r>
        <w:rPr>
          <w:rFonts w:ascii="Times New Roman" w:eastAsia="Times New Roman" w:hAnsi="Times New Roman" w:cs="Times New Roman"/>
        </w:rPr>
        <w:t>have the ability to</w:t>
      </w:r>
      <w:proofErr w:type="gramEnd"/>
      <w:r>
        <w:rPr>
          <w:rFonts w:ascii="Times New Roman" w:eastAsia="Times New Roman" w:hAnsi="Times New Roman" w:cs="Times New Roman"/>
        </w:rPr>
        <w:t xml:space="preserve"> adjust to their environment.</w:t>
      </w:r>
    </w:p>
    <w:p w14:paraId="78D600F9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Combination of cultural features such as language, religion, economic features such as agriculture and industry and physical features such as climate and vegetation</w:t>
      </w:r>
      <w:r>
        <w:rPr>
          <w:rFonts w:ascii="Times New Roman" w:eastAsia="Times New Roman" w:hAnsi="Times New Roman" w:cs="Times New Roman"/>
        </w:rPr>
        <w:t>.</w:t>
      </w:r>
    </w:p>
    <w:p w14:paraId="44F04186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Belief that the physical environment caused social development.</w:t>
      </w:r>
    </w:p>
    <w:p w14:paraId="500E8F44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farther an idea is from the source, the less likely it is to be adopted.</w:t>
      </w:r>
    </w:p>
    <w:p w14:paraId="599AF885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Focal point of innovation and invention from which cultural ideas spread outward from</w:t>
      </w:r>
    </w:p>
    <w:p w14:paraId="293CF7D6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Location in relation to oth</w:t>
      </w:r>
      <w:r>
        <w:rPr>
          <w:rFonts w:ascii="Times New Roman" w:eastAsia="Times New Roman" w:hAnsi="Times New Roman" w:cs="Times New Roman"/>
        </w:rPr>
        <w:t>er places.</w:t>
      </w:r>
    </w:p>
    <w:p w14:paraId="22FC8757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unique differences that are maintained around the world between places and cultural groups no matter how much globalization occurs. Groups try to preserve this diversity.</w:t>
      </w:r>
    </w:p>
    <w:p w14:paraId="4CE0C9BB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Scale at which a geographer analyzes a </w:t>
      </w:r>
      <w:proofErr w:type="gramStart"/>
      <w:r>
        <w:rPr>
          <w:rFonts w:ascii="Times New Roman" w:eastAsia="Times New Roman" w:hAnsi="Times New Roman" w:cs="Times New Roman"/>
        </w:rPr>
        <w:t>particular phenomenon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14:paraId="66A7DC74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Frequency with which something occurs in space.</w:t>
      </w:r>
    </w:p>
    <w:p w14:paraId="50C13FF5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Idea states that with increasing transportation and communication technology, the absolute distance between certain places is, in effect shrinking.</w:t>
      </w:r>
    </w:p>
    <w:p w14:paraId="20BF7079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Exact measurement in standard units between places.</w:t>
      </w:r>
    </w:p>
    <w:p w14:paraId="6B4A9CF5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Geometri</w:t>
      </w:r>
      <w:r>
        <w:rPr>
          <w:rFonts w:ascii="Times New Roman" w:eastAsia="Times New Roman" w:hAnsi="Times New Roman" w:cs="Times New Roman"/>
        </w:rPr>
        <w:t>c arrangement of objects in space.</w:t>
      </w:r>
    </w:p>
    <w:p w14:paraId="28745C64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Exact location on Earth</w:t>
      </w:r>
    </w:p>
    <w:p w14:paraId="130925B3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Location of something in relation to something else</w:t>
      </w:r>
    </w:p>
    <w:p w14:paraId="60F7EE6F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Study of where and why natural forces occur as they do.</w:t>
      </w:r>
    </w:p>
    <w:p w14:paraId="22831130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Relationship of a feature’s size on a map to its actual size on Earth.</w:t>
      </w:r>
    </w:p>
    <w:p w14:paraId="19371164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Meeting the needs of the present without compromising the ability of future generations to meet theirs. Includes economic, environment, and social components.</w:t>
      </w:r>
    </w:p>
    <w:p w14:paraId="70A2F095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Left, right, forward, backward- directions based on people’s surroundings and perception</w:t>
      </w:r>
    </w:p>
    <w:p w14:paraId="35F47A5E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Every gr</w:t>
      </w:r>
      <w:r>
        <w:rPr>
          <w:rFonts w:ascii="Times New Roman" w:eastAsia="Times New Roman" w:hAnsi="Times New Roman" w:cs="Times New Roman"/>
        </w:rPr>
        <w:t>oup of people that lived on the land left their mark</w:t>
      </w:r>
    </w:p>
    <w:p w14:paraId="7F0733E6" w14:textId="77777777" w:rsidR="00153B61" w:rsidRDefault="00FE63EE">
      <w:pPr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Compass direction such as North and South</w:t>
      </w:r>
    </w:p>
    <w:p w14:paraId="525EF0E5" w14:textId="77777777" w:rsidR="00153B61" w:rsidRDefault="00FE63EE">
      <w:pPr>
        <w:numPr>
          <w:ilvl w:val="0"/>
          <w:numId w:val="9"/>
        </w:num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Function that humans apply to the land available to them- ex: residential, agricultural, commercial</w:t>
      </w:r>
    </w:p>
    <w:p w14:paraId="1F4C623A" w14:textId="77777777" w:rsidR="00153B61" w:rsidRDefault="00FE63EE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Fill-in-the- blank Types of Diffusion</w:t>
      </w:r>
    </w:p>
    <w:p w14:paraId="5061072A" w14:textId="77777777" w:rsidR="00153B61" w:rsidRDefault="00FE63E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 </w:t>
      </w:r>
      <w:proofErr w:type="gramStart"/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>s  the</w:t>
      </w:r>
      <w:proofErr w:type="gramEnd"/>
      <w:r>
        <w:rPr>
          <w:rFonts w:ascii="Times New Roman" w:eastAsia="Times New Roman" w:hAnsi="Times New Roman" w:cs="Times New Roman"/>
        </w:rPr>
        <w:t xml:space="preserve"> spread of an idea from persons or nodes of authority or power to other persons or places.</w:t>
      </w:r>
    </w:p>
    <w:p w14:paraId="355CA3A9" w14:textId="77777777" w:rsidR="00153B61" w:rsidRDefault="00FE63E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 is the spread of an idea through physical movement of people from one place to another.</w:t>
      </w:r>
    </w:p>
    <w:p w14:paraId="3DFF5639" w14:textId="77777777" w:rsidR="00153B61" w:rsidRDefault="00FE63E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 is the rapid, widespread</w:t>
      </w:r>
      <w:r>
        <w:rPr>
          <w:rFonts w:ascii="Times New Roman" w:eastAsia="Times New Roman" w:hAnsi="Times New Roman" w:cs="Times New Roman"/>
        </w:rPr>
        <w:t xml:space="preserve"> diffusion of a characteristic throughout the population.</w:t>
      </w:r>
    </w:p>
    <w:p w14:paraId="079B9BA8" w14:textId="77777777" w:rsidR="00153B61" w:rsidRDefault="00FE63E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 is the spread of an underlying principle, even though a characteristic itself apparently fails to diffuse.</w:t>
      </w:r>
    </w:p>
    <w:p w14:paraId="77AF326D" w14:textId="77777777" w:rsidR="00153B61" w:rsidRDefault="00FE63E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 is the spread of something from lower class/les</w:t>
      </w:r>
      <w:r>
        <w:rPr>
          <w:rFonts w:ascii="Times New Roman" w:eastAsia="Times New Roman" w:hAnsi="Times New Roman" w:cs="Times New Roman"/>
        </w:rPr>
        <w:t>s populated areas to higher class/more populated cultural centers</w:t>
      </w:r>
    </w:p>
    <w:p w14:paraId="172E7ADC" w14:textId="77777777" w:rsidR="00153B61" w:rsidRDefault="00FE63E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_____________________Ex. </w:t>
      </w:r>
      <w:proofErr w:type="spellStart"/>
      <w:r>
        <w:rPr>
          <w:rFonts w:ascii="Times New Roman" w:eastAsia="Times New Roman" w:hAnsi="Times New Roman" w:cs="Times New Roman"/>
        </w:rPr>
        <w:t>Beyonce</w:t>
      </w:r>
      <w:proofErr w:type="spellEnd"/>
      <w:r>
        <w:rPr>
          <w:rFonts w:ascii="Times New Roman" w:eastAsia="Times New Roman" w:hAnsi="Times New Roman" w:cs="Times New Roman"/>
        </w:rPr>
        <w:t xml:space="preserve"> starts wearing a certain shirt and some other people start wearing the shirt.</w:t>
      </w:r>
    </w:p>
    <w:p w14:paraId="6D2BF5C1" w14:textId="77777777" w:rsidR="00153B61" w:rsidRDefault="00FE63E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 Ex. The spread of the Spanish Flu across Europe</w:t>
      </w:r>
    </w:p>
    <w:p w14:paraId="4A7FD0EB" w14:textId="77777777" w:rsidR="00153B61" w:rsidRDefault="00FE63E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</w:t>
      </w:r>
      <w:r>
        <w:rPr>
          <w:rFonts w:ascii="Times New Roman" w:eastAsia="Times New Roman" w:hAnsi="Times New Roman" w:cs="Times New Roman"/>
        </w:rPr>
        <w:t>_______________ Ex. The spread of Spanish and French to the United States</w:t>
      </w:r>
    </w:p>
    <w:p w14:paraId="247E9F1D" w14:textId="77777777" w:rsidR="00153B61" w:rsidRDefault="00FE63E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 Ex. The spread of paper money to all parts of the globe, but each type of paper money is unique.</w:t>
      </w:r>
    </w:p>
    <w:p w14:paraId="28AAE9E9" w14:textId="77777777" w:rsidR="00153B61" w:rsidRDefault="00FE63EE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 Ex. Walmart being made in rural </w:t>
      </w:r>
      <w:r>
        <w:rPr>
          <w:rFonts w:ascii="Times New Roman" w:eastAsia="Times New Roman" w:hAnsi="Times New Roman" w:cs="Times New Roman"/>
        </w:rPr>
        <w:t>Arkansas and spreading all over the world from there</w:t>
      </w:r>
    </w:p>
    <w:p w14:paraId="3FDC6956" w14:textId="77777777" w:rsidR="00153B61" w:rsidRDefault="00FE63EE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 Computers were once as big as a closet and only wealthy companies or large research labs could afford to have them. However, as technology improved, smaller computers were purchased for</w:t>
      </w:r>
      <w:r>
        <w:rPr>
          <w:rFonts w:ascii="Times New Roman" w:eastAsia="Times New Roman" w:hAnsi="Times New Roman" w:cs="Times New Roman"/>
        </w:rPr>
        <w:t xml:space="preserve"> office use. It was not until the 1990s that wealthy American families began purchasing computers for their homes. </w:t>
      </w:r>
    </w:p>
    <w:p w14:paraId="05C1CBFB" w14:textId="77777777" w:rsidR="00153B61" w:rsidRDefault="00FE63EE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_________________The Ebola virus outbreak began in a small village in Sierra Leone. Within a couple of weeks, it had spread to other areas o</w:t>
      </w:r>
      <w:r>
        <w:rPr>
          <w:rFonts w:ascii="Times New Roman" w:eastAsia="Times New Roman" w:hAnsi="Times New Roman" w:cs="Times New Roman"/>
        </w:rPr>
        <w:t>f the country. After 3 months, 4 countries in West Africa were dealing with Ebola outbreaks.</w:t>
      </w:r>
    </w:p>
    <w:p w14:paraId="76BB1773" w14:textId="77777777" w:rsidR="00153B61" w:rsidRDefault="00FE63EE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_________________Most of South America speaks Spanish because Spain established colonies in South America beginning in the 1500s. Spanish missionaries and conquist</w:t>
      </w:r>
      <w:r>
        <w:rPr>
          <w:rFonts w:ascii="Times New Roman" w:eastAsia="Times New Roman" w:hAnsi="Times New Roman" w:cs="Times New Roman"/>
        </w:rPr>
        <w:t xml:space="preserve">adors taught most of native South Americans to speak a European language. </w:t>
      </w:r>
    </w:p>
    <w:p w14:paraId="027F8A9F" w14:textId="77777777" w:rsidR="00153B61" w:rsidRDefault="00FE63EE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_________________Jazz music is often described as “America’s gift to the world”. What began in the U.S. in the 1920s is now popular everywhere in the </w:t>
      </w:r>
      <w:proofErr w:type="gramStart"/>
      <w:r>
        <w:rPr>
          <w:rFonts w:ascii="Times New Roman" w:eastAsia="Times New Roman" w:hAnsi="Times New Roman" w:cs="Times New Roman"/>
        </w:rPr>
        <w:t>world.</w:t>
      </w:r>
      <w:proofErr w:type="gramEnd"/>
      <w:r>
        <w:rPr>
          <w:rFonts w:ascii="Times New Roman" w:eastAsia="Times New Roman" w:hAnsi="Times New Roman" w:cs="Times New Roman"/>
        </w:rPr>
        <w:t xml:space="preserve"> Each country that adopts</w:t>
      </w:r>
      <w:r>
        <w:rPr>
          <w:rFonts w:ascii="Times New Roman" w:eastAsia="Times New Roman" w:hAnsi="Times New Roman" w:cs="Times New Roman"/>
        </w:rPr>
        <w:t xml:space="preserve"> jazz music, puts their own spin on the sound. </w:t>
      </w:r>
      <w:proofErr w:type="gramStart"/>
      <w:r>
        <w:rPr>
          <w:rFonts w:ascii="Times New Roman" w:eastAsia="Times New Roman" w:hAnsi="Times New Roman" w:cs="Times New Roman"/>
        </w:rPr>
        <w:t>Often times</w:t>
      </w:r>
      <w:proofErr w:type="gramEnd"/>
      <w:r>
        <w:rPr>
          <w:rFonts w:ascii="Times New Roman" w:eastAsia="Times New Roman" w:hAnsi="Times New Roman" w:cs="Times New Roman"/>
        </w:rPr>
        <w:t>, they keep the same jazz beats, but include different instruments from their own music traditions.</w:t>
      </w:r>
    </w:p>
    <w:p w14:paraId="71F5A257" w14:textId="77777777" w:rsidR="00153B61" w:rsidRDefault="00FE63EE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 In the 1960s, surfing started to gain popularity in Southern California. These</w:t>
      </w:r>
      <w:r>
        <w:rPr>
          <w:rFonts w:ascii="Times New Roman" w:eastAsia="Times New Roman" w:hAnsi="Times New Roman" w:cs="Times New Roman"/>
        </w:rPr>
        <w:t xml:space="preserve"> surfers began to look for new surf spots in Mexico, Peru, and South Africa. By 1980, </w:t>
      </w:r>
      <w:proofErr w:type="gramStart"/>
      <w:r>
        <w:rPr>
          <w:rFonts w:ascii="Times New Roman" w:eastAsia="Times New Roman" w:hAnsi="Times New Roman" w:cs="Times New Roman"/>
        </w:rPr>
        <w:t>all of</w:t>
      </w:r>
      <w:proofErr w:type="gramEnd"/>
      <w:r>
        <w:rPr>
          <w:rFonts w:ascii="Times New Roman" w:eastAsia="Times New Roman" w:hAnsi="Times New Roman" w:cs="Times New Roman"/>
        </w:rPr>
        <w:t xml:space="preserve"> these countries had developed surf cultures of their own.</w:t>
      </w:r>
    </w:p>
    <w:p w14:paraId="7761E6BB" w14:textId="77777777" w:rsidR="00153B61" w:rsidRDefault="00FE63EE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 Austin is known for its breakfast tacos and Mexican restaurants. The types of food se</w:t>
      </w:r>
      <w:r>
        <w:rPr>
          <w:rFonts w:ascii="Times New Roman" w:eastAsia="Times New Roman" w:hAnsi="Times New Roman" w:cs="Times New Roman"/>
        </w:rPr>
        <w:t>rved in these places are often very different from traditional cuisine in Mexico. Austin has created a whole different style of cooking that combines Mexican recipes with more Texas style ingredients.</w:t>
      </w:r>
    </w:p>
    <w:p w14:paraId="01DD7FE9" w14:textId="77777777" w:rsidR="00153B61" w:rsidRDefault="00FE63EE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 Soccer is the world’s most popular</w:t>
      </w:r>
      <w:r>
        <w:rPr>
          <w:rFonts w:ascii="Times New Roman" w:eastAsia="Times New Roman" w:hAnsi="Times New Roman" w:cs="Times New Roman"/>
        </w:rPr>
        <w:t xml:space="preserve"> sport. </w:t>
      </w:r>
      <w:proofErr w:type="gramStart"/>
      <w:r>
        <w:rPr>
          <w:rFonts w:ascii="Times New Roman" w:eastAsia="Times New Roman" w:hAnsi="Times New Roman" w:cs="Times New Roman"/>
        </w:rPr>
        <w:t>Often times</w:t>
      </w:r>
      <w:proofErr w:type="gramEnd"/>
      <w:r>
        <w:rPr>
          <w:rFonts w:ascii="Times New Roman" w:eastAsia="Times New Roman" w:hAnsi="Times New Roman" w:cs="Times New Roman"/>
        </w:rPr>
        <w:t>, when a famous player, like Neymar, creates a new hair style, other players adopt the same hair, fans of their team start to choose the same hairstyle for themselves. Suddenly, what started as a pro player trend, becomes a world-wide tr</w:t>
      </w:r>
      <w:r>
        <w:rPr>
          <w:rFonts w:ascii="Times New Roman" w:eastAsia="Times New Roman" w:hAnsi="Times New Roman" w:cs="Times New Roman"/>
        </w:rPr>
        <w:t>end, especially for teenagers who want to emulate their favorite players.</w:t>
      </w:r>
    </w:p>
    <w:p w14:paraId="2980B762" w14:textId="77777777" w:rsidR="00153B61" w:rsidRDefault="00FE63EE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 There are several traditions of Santa Claus around the world. Each carry their own cultural style.</w:t>
      </w:r>
    </w:p>
    <w:p w14:paraId="4A07E4BF" w14:textId="77777777" w:rsidR="00153B61" w:rsidRDefault="00FE63EE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 There are many types of burgers in India th</w:t>
      </w:r>
      <w:r>
        <w:rPr>
          <w:rFonts w:ascii="Times New Roman" w:eastAsia="Times New Roman" w:hAnsi="Times New Roman" w:cs="Times New Roman"/>
        </w:rPr>
        <w:t xml:space="preserve">at are chicken burgers or tikka burgers </w:t>
      </w:r>
      <w:proofErr w:type="gramStart"/>
      <w:r>
        <w:rPr>
          <w:rFonts w:ascii="Times New Roman" w:eastAsia="Times New Roman" w:hAnsi="Times New Roman" w:cs="Times New Roman"/>
        </w:rPr>
        <w:t>made out of</w:t>
      </w:r>
      <w:proofErr w:type="gramEnd"/>
      <w:r>
        <w:rPr>
          <w:rFonts w:ascii="Times New Roman" w:eastAsia="Times New Roman" w:hAnsi="Times New Roman" w:cs="Times New Roman"/>
        </w:rPr>
        <w:t xml:space="preserve"> potatoes or other vegetables.</w:t>
      </w:r>
    </w:p>
    <w:p w14:paraId="2BDF626F" w14:textId="77777777" w:rsidR="00153B61" w:rsidRDefault="00FE63EE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 The spreading of the </w:t>
      </w:r>
      <w:proofErr w:type="spellStart"/>
      <w:r>
        <w:rPr>
          <w:rFonts w:ascii="Times New Roman" w:eastAsia="Times New Roman" w:hAnsi="Times New Roman" w:cs="Times New Roman"/>
        </w:rPr>
        <w:t>Yanny</w:t>
      </w:r>
      <w:proofErr w:type="spellEnd"/>
      <w:r>
        <w:rPr>
          <w:rFonts w:ascii="Times New Roman" w:eastAsia="Times New Roman" w:hAnsi="Times New Roman" w:cs="Times New Roman"/>
        </w:rPr>
        <w:t xml:space="preserve"> vs. Laurel audio clip on the internet</w:t>
      </w:r>
    </w:p>
    <w:p w14:paraId="33CFF725" w14:textId="77777777" w:rsidR="00153B61" w:rsidRDefault="00153B61">
      <w:pPr>
        <w:spacing w:line="240" w:lineRule="auto"/>
        <w:ind w:left="720"/>
        <w:rPr>
          <w:rFonts w:ascii="Times New Roman" w:eastAsia="Times New Roman" w:hAnsi="Times New Roman" w:cs="Times New Roman"/>
        </w:rPr>
      </w:pPr>
    </w:p>
    <w:p w14:paraId="4C491078" w14:textId="77777777" w:rsidR="00153B61" w:rsidRDefault="00FE63EE">
      <w:pPr>
        <w:spacing w:after="20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Latitude vs. Longitude</w:t>
      </w:r>
    </w:p>
    <w:p w14:paraId="2A09B71E" w14:textId="77777777" w:rsidR="00153B61" w:rsidRDefault="00FE63EE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 is major line of______________ because it splits the Earth into Northern and Southern Hemispheres.</w:t>
      </w:r>
    </w:p>
    <w:p w14:paraId="51C2C679" w14:textId="77777777" w:rsidR="00153B61" w:rsidRDefault="00FE63EE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 measures distance from Equator ___________ and _______________</w:t>
      </w:r>
    </w:p>
    <w:p w14:paraId="38450239" w14:textId="77777777" w:rsidR="00153B61" w:rsidRDefault="00FE63EE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 is major line of ________</w:t>
      </w:r>
      <w:r>
        <w:rPr>
          <w:rFonts w:ascii="Times New Roman" w:eastAsia="Times New Roman" w:hAnsi="Times New Roman" w:cs="Times New Roman"/>
        </w:rPr>
        <w:t>_______ because it splits the Earth into the Eastern and Western Hemispheres.</w:t>
      </w:r>
    </w:p>
    <w:p w14:paraId="4A731E9F" w14:textId="77777777" w:rsidR="00153B61" w:rsidRDefault="00FE63EE">
      <w:pPr>
        <w:numPr>
          <w:ilvl w:val="0"/>
          <w:numId w:val="1"/>
        </w:num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 measures distance from Prime Meridian ____________ and ___________</w:t>
      </w:r>
    </w:p>
    <w:p w14:paraId="3D6A9267" w14:textId="77777777" w:rsidR="00153B61" w:rsidRDefault="00FE63EE">
      <w:pPr>
        <w:spacing w:after="20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Types of Region Fill-in-the-blank</w:t>
      </w:r>
    </w:p>
    <w:p w14:paraId="3C7F4EB0" w14:textId="77777777" w:rsidR="00153B61" w:rsidRDefault="00FE63EE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 area within which everyone </w:t>
      </w:r>
      <w:proofErr w:type="gramStart"/>
      <w:r>
        <w:rPr>
          <w:rFonts w:ascii="Times New Roman" w:eastAsia="Times New Roman" w:hAnsi="Times New Roman" w:cs="Times New Roman"/>
        </w:rPr>
        <w:t>shares in</w:t>
      </w:r>
      <w:r>
        <w:rPr>
          <w:rFonts w:ascii="Times New Roman" w:eastAsia="Times New Roman" w:hAnsi="Times New Roman" w:cs="Times New Roman"/>
        </w:rPr>
        <w:t xml:space="preserve"> common</w:t>
      </w:r>
      <w:proofErr w:type="gramEnd"/>
      <w:r>
        <w:rPr>
          <w:rFonts w:ascii="Times New Roman" w:eastAsia="Times New Roman" w:hAnsi="Times New Roman" w:cs="Times New Roman"/>
        </w:rPr>
        <w:t xml:space="preserve"> one or more distinctive characteristics.</w:t>
      </w:r>
    </w:p>
    <w:p w14:paraId="7AFA8489" w14:textId="77777777" w:rsidR="00153B61" w:rsidRDefault="00FE63EE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 area organized around a node or focal point. The activity is more intense near the center of the region and loses intensity as you move outward from the center</w:t>
      </w:r>
    </w:p>
    <w:p w14:paraId="77BB6A5C" w14:textId="77777777" w:rsidR="00153B61" w:rsidRDefault="00FE63EE">
      <w:pPr>
        <w:numPr>
          <w:ilvl w:val="0"/>
          <w:numId w:val="3"/>
        </w:num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 area that people believe exists as part of their cultura</w:t>
      </w:r>
      <w:r>
        <w:rPr>
          <w:rFonts w:ascii="Times New Roman" w:eastAsia="Times New Roman" w:hAnsi="Times New Roman" w:cs="Times New Roman"/>
        </w:rPr>
        <w:t>l identity. Defined by how people perceive an area.</w:t>
      </w:r>
    </w:p>
    <w:p w14:paraId="6BEC4F85" w14:textId="77777777" w:rsidR="00153B61" w:rsidRDefault="00153B61">
      <w:pPr>
        <w:spacing w:after="200"/>
        <w:ind w:left="720"/>
        <w:rPr>
          <w:rFonts w:ascii="Times New Roman" w:eastAsia="Times New Roman" w:hAnsi="Times New Roman" w:cs="Times New Roman"/>
        </w:rPr>
      </w:pPr>
    </w:p>
    <w:p w14:paraId="63B38425" w14:textId="77777777" w:rsidR="00153B61" w:rsidRDefault="00FE63EE">
      <w:pPr>
        <w:spacing w:after="160"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Directions: Identify which type each of the following regions are.</w:t>
      </w:r>
    </w:p>
    <w:tbl>
      <w:tblPr>
        <w:tblStyle w:val="a"/>
        <w:tblW w:w="9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29"/>
      </w:tblGrid>
      <w:tr w:rsidR="00153B61" w14:paraId="5CE9E5C1" w14:textId="77777777">
        <w:trPr>
          <w:trHeight w:val="405"/>
        </w:trPr>
        <w:tc>
          <w:tcPr>
            <w:tcW w:w="4675" w:type="dxa"/>
          </w:tcPr>
          <w:p w14:paraId="78E16FC1" w14:textId="77777777" w:rsidR="00153B61" w:rsidRDefault="00FE63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New Hampshire</w:t>
            </w:r>
          </w:p>
        </w:tc>
        <w:tc>
          <w:tcPr>
            <w:tcW w:w="4629" w:type="dxa"/>
          </w:tcPr>
          <w:p w14:paraId="7B894A07" w14:textId="77777777" w:rsidR="00153B61" w:rsidRDefault="00153B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53B61" w14:paraId="0731EEE5" w14:textId="77777777">
        <w:trPr>
          <w:trHeight w:val="360"/>
        </w:trPr>
        <w:tc>
          <w:tcPr>
            <w:tcW w:w="4675" w:type="dxa"/>
          </w:tcPr>
          <w:p w14:paraId="141FF6A8" w14:textId="77777777" w:rsidR="00153B61" w:rsidRDefault="00FE63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Reception area for a tv station</w:t>
            </w:r>
          </w:p>
        </w:tc>
        <w:tc>
          <w:tcPr>
            <w:tcW w:w="4629" w:type="dxa"/>
          </w:tcPr>
          <w:p w14:paraId="294640D5" w14:textId="77777777" w:rsidR="00153B61" w:rsidRDefault="00153B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53B61" w14:paraId="248DB946" w14:textId="77777777">
        <w:trPr>
          <w:trHeight w:val="435"/>
        </w:trPr>
        <w:tc>
          <w:tcPr>
            <w:tcW w:w="4675" w:type="dxa"/>
          </w:tcPr>
          <w:p w14:paraId="21A66D8F" w14:textId="77777777" w:rsidR="00153B61" w:rsidRDefault="00FE63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American Rust Belt (area where a lot of automobiles are produced)</w:t>
            </w:r>
          </w:p>
        </w:tc>
        <w:tc>
          <w:tcPr>
            <w:tcW w:w="4629" w:type="dxa"/>
          </w:tcPr>
          <w:p w14:paraId="08C5BA6E" w14:textId="77777777" w:rsidR="00153B61" w:rsidRDefault="00153B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53B61" w14:paraId="13E35CB0" w14:textId="77777777">
        <w:trPr>
          <w:trHeight w:val="330"/>
        </w:trPr>
        <w:tc>
          <w:tcPr>
            <w:tcW w:w="4675" w:type="dxa"/>
          </w:tcPr>
          <w:p w14:paraId="6C096574" w14:textId="77777777" w:rsidR="00153B61" w:rsidRDefault="00FE63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American South</w:t>
            </w:r>
          </w:p>
        </w:tc>
        <w:tc>
          <w:tcPr>
            <w:tcW w:w="4629" w:type="dxa"/>
          </w:tcPr>
          <w:p w14:paraId="3F8607BB" w14:textId="77777777" w:rsidR="00153B61" w:rsidRDefault="00153B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53B61" w14:paraId="42301B59" w14:textId="77777777">
        <w:trPr>
          <w:trHeight w:val="390"/>
        </w:trPr>
        <w:tc>
          <w:tcPr>
            <w:tcW w:w="4675" w:type="dxa"/>
          </w:tcPr>
          <w:p w14:paraId="146797EB" w14:textId="77777777" w:rsidR="00153B61" w:rsidRDefault="00FE63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DC metro region</w:t>
            </w:r>
          </w:p>
        </w:tc>
        <w:tc>
          <w:tcPr>
            <w:tcW w:w="4629" w:type="dxa"/>
          </w:tcPr>
          <w:p w14:paraId="653BCCE3" w14:textId="77777777" w:rsidR="00153B61" w:rsidRDefault="00153B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53B61" w14:paraId="416A388B" w14:textId="77777777">
        <w:trPr>
          <w:trHeight w:val="375"/>
        </w:trPr>
        <w:tc>
          <w:tcPr>
            <w:tcW w:w="4675" w:type="dxa"/>
          </w:tcPr>
          <w:p w14:paraId="4A95FAFA" w14:textId="77777777" w:rsidR="00153B61" w:rsidRDefault="00FE63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The Midwest</w:t>
            </w:r>
          </w:p>
        </w:tc>
        <w:tc>
          <w:tcPr>
            <w:tcW w:w="4629" w:type="dxa"/>
          </w:tcPr>
          <w:p w14:paraId="76CA13E5" w14:textId="77777777" w:rsidR="00153B61" w:rsidRDefault="00153B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53B61" w14:paraId="456D47DE" w14:textId="77777777">
        <w:trPr>
          <w:trHeight w:val="375"/>
        </w:trPr>
        <w:tc>
          <w:tcPr>
            <w:tcW w:w="4675" w:type="dxa"/>
          </w:tcPr>
          <w:p w14:paraId="23080C2E" w14:textId="77777777" w:rsidR="00153B61" w:rsidRDefault="00FE63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Brazil</w:t>
            </w:r>
          </w:p>
        </w:tc>
        <w:tc>
          <w:tcPr>
            <w:tcW w:w="4629" w:type="dxa"/>
          </w:tcPr>
          <w:p w14:paraId="06C818D5" w14:textId="77777777" w:rsidR="00153B61" w:rsidRDefault="00153B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53B61" w14:paraId="640D5D53" w14:textId="77777777">
        <w:trPr>
          <w:trHeight w:val="345"/>
        </w:trPr>
        <w:tc>
          <w:tcPr>
            <w:tcW w:w="4675" w:type="dxa"/>
          </w:tcPr>
          <w:p w14:paraId="0C6AFB19" w14:textId="77777777" w:rsidR="00153B61" w:rsidRDefault="00FE63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Route 95 corridor</w:t>
            </w:r>
          </w:p>
        </w:tc>
        <w:tc>
          <w:tcPr>
            <w:tcW w:w="4629" w:type="dxa"/>
          </w:tcPr>
          <w:p w14:paraId="7F2FB3B0" w14:textId="77777777" w:rsidR="00153B61" w:rsidRDefault="00153B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53B61" w14:paraId="45A354E4" w14:textId="77777777">
        <w:trPr>
          <w:trHeight w:val="360"/>
        </w:trPr>
        <w:tc>
          <w:tcPr>
            <w:tcW w:w="4675" w:type="dxa"/>
          </w:tcPr>
          <w:p w14:paraId="6FC212B0" w14:textId="77777777" w:rsidR="00153B61" w:rsidRDefault="00FE63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Austin, Texas</w:t>
            </w:r>
          </w:p>
        </w:tc>
        <w:tc>
          <w:tcPr>
            <w:tcW w:w="4629" w:type="dxa"/>
          </w:tcPr>
          <w:p w14:paraId="0353EC77" w14:textId="77777777" w:rsidR="00153B61" w:rsidRDefault="00153B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53B61" w14:paraId="29101F3B" w14:textId="77777777">
        <w:trPr>
          <w:trHeight w:val="570"/>
        </w:trPr>
        <w:tc>
          <w:tcPr>
            <w:tcW w:w="4675" w:type="dxa"/>
          </w:tcPr>
          <w:p w14:paraId="25FC897F" w14:textId="77777777" w:rsidR="00153B61" w:rsidRDefault="00FE63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The distribution network for the newspaper </w:t>
            </w:r>
            <w:r>
              <w:rPr>
                <w:rFonts w:ascii="Times New Roman" w:eastAsia="Times New Roman" w:hAnsi="Times New Roman" w:cs="Times New Roman"/>
                <w:i/>
              </w:rPr>
              <w:t>USA Today</w:t>
            </w:r>
          </w:p>
        </w:tc>
        <w:tc>
          <w:tcPr>
            <w:tcW w:w="4629" w:type="dxa"/>
          </w:tcPr>
          <w:p w14:paraId="64338F5F" w14:textId="77777777" w:rsidR="00153B61" w:rsidRDefault="00153B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53B61" w14:paraId="5B053590" w14:textId="77777777">
        <w:trPr>
          <w:trHeight w:val="480"/>
        </w:trPr>
        <w:tc>
          <w:tcPr>
            <w:tcW w:w="4675" w:type="dxa"/>
          </w:tcPr>
          <w:p w14:paraId="6A8AED9A" w14:textId="77777777" w:rsidR="00153B61" w:rsidRDefault="00FE63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French-language region in Canada</w:t>
            </w:r>
          </w:p>
        </w:tc>
        <w:tc>
          <w:tcPr>
            <w:tcW w:w="4629" w:type="dxa"/>
          </w:tcPr>
          <w:p w14:paraId="6ECA1E9C" w14:textId="77777777" w:rsidR="00153B61" w:rsidRDefault="00153B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53B61" w14:paraId="2D6A3F4A" w14:textId="77777777">
        <w:trPr>
          <w:trHeight w:val="375"/>
        </w:trPr>
        <w:tc>
          <w:tcPr>
            <w:tcW w:w="4675" w:type="dxa"/>
          </w:tcPr>
          <w:p w14:paraId="71E4CEEB" w14:textId="77777777" w:rsidR="00153B61" w:rsidRDefault="00FE63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Middle East</w:t>
            </w:r>
          </w:p>
        </w:tc>
        <w:tc>
          <w:tcPr>
            <w:tcW w:w="4629" w:type="dxa"/>
          </w:tcPr>
          <w:p w14:paraId="71E30601" w14:textId="77777777" w:rsidR="00153B61" w:rsidRDefault="00153B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53B61" w14:paraId="10729ABE" w14:textId="77777777">
        <w:trPr>
          <w:trHeight w:val="375"/>
        </w:trPr>
        <w:tc>
          <w:tcPr>
            <w:tcW w:w="4675" w:type="dxa"/>
          </w:tcPr>
          <w:p w14:paraId="600AB526" w14:textId="77777777" w:rsidR="00153B61" w:rsidRDefault="00FE63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Haitian neighborhood in Miami, Florida</w:t>
            </w:r>
          </w:p>
        </w:tc>
        <w:tc>
          <w:tcPr>
            <w:tcW w:w="4629" w:type="dxa"/>
          </w:tcPr>
          <w:p w14:paraId="15D466A6" w14:textId="77777777" w:rsidR="00153B61" w:rsidRDefault="00153B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53B61" w14:paraId="38A13172" w14:textId="77777777">
        <w:trPr>
          <w:trHeight w:val="500"/>
        </w:trPr>
        <w:tc>
          <w:tcPr>
            <w:tcW w:w="4675" w:type="dxa"/>
          </w:tcPr>
          <w:p w14:paraId="17A7137D" w14:textId="77777777" w:rsidR="00153B61" w:rsidRDefault="00FE63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DMV (DC, Maryland, Virginia)</w:t>
            </w:r>
          </w:p>
        </w:tc>
        <w:tc>
          <w:tcPr>
            <w:tcW w:w="4629" w:type="dxa"/>
          </w:tcPr>
          <w:p w14:paraId="7FA3592E" w14:textId="77777777" w:rsidR="00153B61" w:rsidRDefault="00153B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53B61" w14:paraId="024D9A0B" w14:textId="77777777">
        <w:trPr>
          <w:trHeight w:val="420"/>
        </w:trPr>
        <w:tc>
          <w:tcPr>
            <w:tcW w:w="4675" w:type="dxa"/>
          </w:tcPr>
          <w:p w14:paraId="1AF2C672" w14:textId="77777777" w:rsidR="00153B61" w:rsidRDefault="00FE63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Baltimore Ravens “Nation”</w:t>
            </w:r>
          </w:p>
        </w:tc>
        <w:tc>
          <w:tcPr>
            <w:tcW w:w="4629" w:type="dxa"/>
          </w:tcPr>
          <w:p w14:paraId="6EB3C9B2" w14:textId="77777777" w:rsidR="00153B61" w:rsidRDefault="00153B6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61B4C85" w14:textId="77777777" w:rsidR="00153B61" w:rsidRDefault="00153B61">
      <w:pPr>
        <w:spacing w:after="160" w:line="259" w:lineRule="auto"/>
        <w:rPr>
          <w:rFonts w:ascii="Times New Roman" w:eastAsia="Times New Roman" w:hAnsi="Times New Roman" w:cs="Times New Roman"/>
        </w:rPr>
      </w:pPr>
      <w:bookmarkStart w:id="1" w:name="_eqfylfzh3u8w" w:colFirst="0" w:colLast="0"/>
      <w:bookmarkEnd w:id="1"/>
    </w:p>
    <w:p w14:paraId="105370D3" w14:textId="77777777" w:rsidR="00153B61" w:rsidRDefault="00FE63EE">
      <w:pPr>
        <w:spacing w:after="20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Multiple Choice</w:t>
      </w:r>
    </w:p>
    <w:p w14:paraId="6C1C056C" w14:textId="77777777" w:rsidR="00153B61" w:rsidRDefault="00FE63EE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Why is the Mercator map projection especially useful for navigation on the surface of the earth?</w:t>
      </w:r>
    </w:p>
    <w:p w14:paraId="0A08F7F9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Distortion of shape is minimized</w:t>
      </w:r>
    </w:p>
    <w:p w14:paraId="151DC920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Direction is constant across the map</w:t>
      </w:r>
    </w:p>
    <w:p w14:paraId="32B996E9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Distances are correctly portrayed</w:t>
      </w:r>
    </w:p>
    <w:p w14:paraId="14DF2AA9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Area of land masses is shown correctly</w:t>
      </w:r>
    </w:p>
    <w:p w14:paraId="507449D8" w14:textId="77777777" w:rsidR="00153B61" w:rsidRDefault="00FE63EE">
      <w:pPr>
        <w:numPr>
          <w:ilvl w:val="1"/>
          <w:numId w:val="2"/>
        </w:num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It shows the sizes of bodies of water realistically</w:t>
      </w:r>
    </w:p>
    <w:p w14:paraId="1841C301" w14:textId="77777777" w:rsidR="00153B61" w:rsidRDefault="00153B61">
      <w:pPr>
        <w:spacing w:after="200" w:line="240" w:lineRule="auto"/>
        <w:rPr>
          <w:rFonts w:ascii="Times New Roman" w:eastAsia="Times New Roman" w:hAnsi="Times New Roman" w:cs="Times New Roman"/>
        </w:rPr>
      </w:pPr>
    </w:p>
    <w:p w14:paraId="2DE2C78B" w14:textId="77777777" w:rsidR="00153B61" w:rsidRDefault="00FE63EE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How are a cartogram and proportional symbols map similar?</w:t>
      </w:r>
    </w:p>
    <w:p w14:paraId="700DF297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Both indicate exact locations of specific data precisely</w:t>
      </w:r>
    </w:p>
    <w:p w14:paraId="6220758D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Both portray numerical data for comparison betwee</w:t>
      </w:r>
      <w:r>
        <w:rPr>
          <w:rFonts w:ascii="Times New Roman" w:eastAsia="Times New Roman" w:hAnsi="Times New Roman" w:cs="Times New Roman"/>
        </w:rPr>
        <w:t>n places</w:t>
      </w:r>
    </w:p>
    <w:p w14:paraId="124A953E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Both provide a good compromise among distortions of shape, size, direction and distance.</w:t>
      </w:r>
    </w:p>
    <w:p w14:paraId="524C1808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Both display latitude and longitude accurately.</w:t>
      </w:r>
    </w:p>
    <w:p w14:paraId="4C42C0B3" w14:textId="77777777" w:rsidR="00153B61" w:rsidRDefault="00FE63EE">
      <w:pPr>
        <w:numPr>
          <w:ilvl w:val="1"/>
          <w:numId w:val="2"/>
        </w:num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Both are useful for comparing the physical area of a country.</w:t>
      </w:r>
    </w:p>
    <w:p w14:paraId="37E76C0B" w14:textId="77777777" w:rsidR="00153B61" w:rsidRDefault="00153B61">
      <w:pPr>
        <w:spacing w:after="200" w:line="240" w:lineRule="auto"/>
        <w:rPr>
          <w:rFonts w:ascii="Times New Roman" w:eastAsia="Times New Roman" w:hAnsi="Times New Roman" w:cs="Times New Roman"/>
        </w:rPr>
      </w:pPr>
    </w:p>
    <w:p w14:paraId="4428B3BE" w14:textId="77777777" w:rsidR="00153B61" w:rsidRDefault="00FE63EE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Which term refers to the collection of geospati</w:t>
      </w:r>
      <w:r>
        <w:rPr>
          <w:rFonts w:ascii="Times New Roman" w:eastAsia="Times New Roman" w:hAnsi="Times New Roman" w:cs="Times New Roman"/>
        </w:rPr>
        <w:t xml:space="preserve">al data </w:t>
      </w:r>
      <w:proofErr w:type="gramStart"/>
      <w:r>
        <w:rPr>
          <w:rFonts w:ascii="Times New Roman" w:eastAsia="Times New Roman" w:hAnsi="Times New Roman" w:cs="Times New Roman"/>
        </w:rPr>
        <w:t>through the use of</w:t>
      </w:r>
      <w:proofErr w:type="gramEnd"/>
      <w:r>
        <w:rPr>
          <w:rFonts w:ascii="Times New Roman" w:eastAsia="Times New Roman" w:hAnsi="Times New Roman" w:cs="Times New Roman"/>
        </w:rPr>
        <w:t xml:space="preserve"> satellite imagery?</w:t>
      </w:r>
    </w:p>
    <w:p w14:paraId="68846061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Remote sensing</w:t>
      </w:r>
    </w:p>
    <w:p w14:paraId="397259B5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Fieldwork</w:t>
      </w:r>
    </w:p>
    <w:p w14:paraId="72E840E1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Global position system</w:t>
      </w:r>
    </w:p>
    <w:p w14:paraId="530DE68E" w14:textId="77777777" w:rsidR="00153B61" w:rsidRDefault="00FE63EE">
      <w:pPr>
        <w:numPr>
          <w:ilvl w:val="1"/>
          <w:numId w:val="2"/>
        </w:num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Geographic information system</w:t>
      </w:r>
    </w:p>
    <w:p w14:paraId="5752C84D" w14:textId="77777777" w:rsidR="00153B61" w:rsidRDefault="00153B61">
      <w:pPr>
        <w:spacing w:after="200" w:line="240" w:lineRule="auto"/>
        <w:rPr>
          <w:rFonts w:ascii="Times New Roman" w:eastAsia="Times New Roman" w:hAnsi="Times New Roman" w:cs="Times New Roman"/>
        </w:rPr>
      </w:pPr>
    </w:p>
    <w:p w14:paraId="1DDB0F56" w14:textId="77777777" w:rsidR="00153B61" w:rsidRDefault="00FE63EE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 argued that cultural landscapes should form the basic unit of geographic inquiry.</w:t>
      </w:r>
    </w:p>
    <w:p w14:paraId="77E81627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Ptolemy</w:t>
      </w:r>
    </w:p>
    <w:p w14:paraId="1DA6D40D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George Perkins Marsh</w:t>
      </w:r>
    </w:p>
    <w:p w14:paraId="2421B032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Erat</w:t>
      </w:r>
      <w:r>
        <w:rPr>
          <w:rFonts w:ascii="Times New Roman" w:eastAsia="Times New Roman" w:hAnsi="Times New Roman" w:cs="Times New Roman"/>
        </w:rPr>
        <w:t>osthenes</w:t>
      </w:r>
    </w:p>
    <w:p w14:paraId="3B712DDB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Carl Sauer</w:t>
      </w:r>
    </w:p>
    <w:p w14:paraId="7FF8ED2B" w14:textId="77777777" w:rsidR="00153B61" w:rsidRDefault="00FE63EE">
      <w:pPr>
        <w:numPr>
          <w:ilvl w:val="1"/>
          <w:numId w:val="2"/>
        </w:num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W. D. Pattison</w:t>
      </w:r>
    </w:p>
    <w:p w14:paraId="0BAF76D2" w14:textId="77777777" w:rsidR="00153B61" w:rsidRDefault="00153B61">
      <w:pPr>
        <w:spacing w:after="200" w:line="240" w:lineRule="auto"/>
        <w:rPr>
          <w:rFonts w:ascii="Times New Roman" w:eastAsia="Times New Roman" w:hAnsi="Times New Roman" w:cs="Times New Roman"/>
        </w:rPr>
      </w:pPr>
    </w:p>
    <w:p w14:paraId="656E14DA" w14:textId="77777777" w:rsidR="00153B61" w:rsidRDefault="00FE63EE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perceptual region’s boundaries are</w:t>
      </w:r>
    </w:p>
    <w:p w14:paraId="4B22E2BC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Determined by a set of uniform physical and cultural characteristics across a </w:t>
      </w:r>
      <w:proofErr w:type="gramStart"/>
      <w:r>
        <w:rPr>
          <w:rFonts w:ascii="Times New Roman" w:eastAsia="Times New Roman" w:hAnsi="Times New Roman" w:cs="Times New Roman"/>
        </w:rPr>
        <w:t>particular area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14:paraId="14612396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Drawn around the functions that occur between a </w:t>
      </w:r>
      <w:proofErr w:type="gramStart"/>
      <w:r>
        <w:rPr>
          <w:rFonts w:ascii="Times New Roman" w:eastAsia="Times New Roman" w:hAnsi="Times New Roman" w:cs="Times New Roman"/>
        </w:rPr>
        <w:t>particular place</w:t>
      </w:r>
      <w:proofErr w:type="gramEnd"/>
      <w:r>
        <w:rPr>
          <w:rFonts w:ascii="Times New Roman" w:eastAsia="Times New Roman" w:hAnsi="Times New Roman" w:cs="Times New Roman"/>
        </w:rPr>
        <w:t xml:space="preserve"> and the surrounding area.</w:t>
      </w:r>
    </w:p>
    <w:p w14:paraId="6D9EEA6F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Determined by the portion of a </w:t>
      </w:r>
      <w:proofErr w:type="gramStart"/>
      <w:r>
        <w:rPr>
          <w:rFonts w:ascii="Times New Roman" w:eastAsia="Times New Roman" w:hAnsi="Times New Roman" w:cs="Times New Roman"/>
        </w:rPr>
        <w:t>particular area</w:t>
      </w:r>
      <w:proofErr w:type="gramEnd"/>
      <w:r>
        <w:rPr>
          <w:rFonts w:ascii="Times New Roman" w:eastAsia="Times New Roman" w:hAnsi="Times New Roman" w:cs="Times New Roman"/>
        </w:rPr>
        <w:t xml:space="preserve"> that has been modified by human activities.</w:t>
      </w:r>
    </w:p>
    <w:p w14:paraId="0494A654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Fuzzy because they allow for individual interpretation.</w:t>
      </w:r>
    </w:p>
    <w:p w14:paraId="55BD9DAF" w14:textId="77777777" w:rsidR="00153B61" w:rsidRDefault="00FE63EE">
      <w:pPr>
        <w:numPr>
          <w:ilvl w:val="1"/>
          <w:numId w:val="2"/>
        </w:num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Designated by the </w:t>
      </w:r>
      <w:r>
        <w:rPr>
          <w:rFonts w:ascii="Times New Roman" w:eastAsia="Times New Roman" w:hAnsi="Times New Roman" w:cs="Times New Roman"/>
        </w:rPr>
        <w:t xml:space="preserve">inclusion of a </w:t>
      </w:r>
      <w:proofErr w:type="gramStart"/>
      <w:r>
        <w:rPr>
          <w:rFonts w:ascii="Times New Roman" w:eastAsia="Times New Roman" w:hAnsi="Times New Roman" w:cs="Times New Roman"/>
        </w:rPr>
        <w:t>particular cultural</w:t>
      </w:r>
      <w:proofErr w:type="gramEnd"/>
      <w:r>
        <w:rPr>
          <w:rFonts w:ascii="Times New Roman" w:eastAsia="Times New Roman" w:hAnsi="Times New Roman" w:cs="Times New Roman"/>
        </w:rPr>
        <w:t xml:space="preserve"> characteristic.</w:t>
      </w:r>
    </w:p>
    <w:p w14:paraId="6657331D" w14:textId="77777777" w:rsidR="00153B61" w:rsidRDefault="00153B61">
      <w:pPr>
        <w:spacing w:after="200" w:line="240" w:lineRule="auto"/>
        <w:rPr>
          <w:rFonts w:ascii="Times New Roman" w:eastAsia="Times New Roman" w:hAnsi="Times New Roman" w:cs="Times New Roman"/>
        </w:rPr>
      </w:pPr>
    </w:p>
    <w:p w14:paraId="3A50D8FF" w14:textId="77777777" w:rsidR="00153B61" w:rsidRDefault="00FE63EE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ratio of the number of items within a defined unit of area measures</w:t>
      </w:r>
    </w:p>
    <w:p w14:paraId="4AA172F9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Dispersion</w:t>
      </w:r>
    </w:p>
    <w:p w14:paraId="2EC4871C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Direction</w:t>
      </w:r>
    </w:p>
    <w:p w14:paraId="4480100B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Pattern</w:t>
      </w:r>
    </w:p>
    <w:p w14:paraId="7FF44BC9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Density</w:t>
      </w:r>
    </w:p>
    <w:p w14:paraId="5A0C5D65" w14:textId="77777777" w:rsidR="00153B61" w:rsidRDefault="00FE63EE">
      <w:pPr>
        <w:numPr>
          <w:ilvl w:val="1"/>
          <w:numId w:val="2"/>
        </w:num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Diffusion </w:t>
      </w:r>
    </w:p>
    <w:p w14:paraId="2767E3CE" w14:textId="77777777" w:rsidR="00153B61" w:rsidRDefault="00153B61">
      <w:pPr>
        <w:spacing w:after="200" w:line="240" w:lineRule="auto"/>
        <w:rPr>
          <w:rFonts w:ascii="Times New Roman" w:eastAsia="Times New Roman" w:hAnsi="Times New Roman" w:cs="Times New Roman"/>
        </w:rPr>
      </w:pPr>
    </w:p>
    <w:p w14:paraId="579B0FD4" w14:textId="77777777" w:rsidR="00153B61" w:rsidRDefault="00FE63EE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Which of the following best describes the site of Manhattan?</w:t>
      </w:r>
    </w:p>
    <w:p w14:paraId="72BB287B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regional transportatio</w:t>
      </w:r>
      <w:r>
        <w:rPr>
          <w:rFonts w:ascii="Times New Roman" w:eastAsia="Times New Roman" w:hAnsi="Times New Roman" w:cs="Times New Roman"/>
        </w:rPr>
        <w:t>n hub for the northeastern United States.</w:t>
      </w:r>
    </w:p>
    <w:p w14:paraId="110CE92D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midway point along an urban corridor stretching from Boston to Washington D.C. </w:t>
      </w:r>
    </w:p>
    <w:p w14:paraId="375A2BCE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 island bordered by the Hudson and East Rivers</w:t>
      </w:r>
    </w:p>
    <w:p w14:paraId="194F4A1E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 important center for international trade and commerce</w:t>
      </w:r>
    </w:p>
    <w:p w14:paraId="11DB10EE" w14:textId="77777777" w:rsidR="00153B61" w:rsidRDefault="00FE63EE">
      <w:pPr>
        <w:numPr>
          <w:ilvl w:val="1"/>
          <w:numId w:val="2"/>
        </w:num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 urban center located tw</w:t>
      </w:r>
      <w:r>
        <w:rPr>
          <w:rFonts w:ascii="Times New Roman" w:eastAsia="Times New Roman" w:hAnsi="Times New Roman" w:cs="Times New Roman"/>
        </w:rPr>
        <w:t>o hours northeast of Philadelphia by train</w:t>
      </w:r>
    </w:p>
    <w:p w14:paraId="1C253E80" w14:textId="77777777" w:rsidR="00153B61" w:rsidRDefault="00153B61">
      <w:pPr>
        <w:spacing w:after="200" w:line="240" w:lineRule="auto"/>
        <w:rPr>
          <w:rFonts w:ascii="Times New Roman" w:eastAsia="Times New Roman" w:hAnsi="Times New Roman" w:cs="Times New Roman"/>
        </w:rPr>
      </w:pPr>
    </w:p>
    <w:p w14:paraId="5BDB6547" w14:textId="77777777" w:rsidR="00153B61" w:rsidRDefault="00FE63EE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Thematic maps that employ a range of color tones to illustrate how particular values vary across predefined areas, such as counties, provinces, or states, are referred to as</w:t>
      </w:r>
    </w:p>
    <w:p w14:paraId="0AC93827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Dot maps</w:t>
      </w:r>
    </w:p>
    <w:p w14:paraId="647BDE19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Choropleth maps</w:t>
      </w:r>
    </w:p>
    <w:p w14:paraId="7F044C2E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Proportional </w:t>
      </w:r>
      <w:r>
        <w:rPr>
          <w:rFonts w:ascii="Times New Roman" w:eastAsia="Times New Roman" w:hAnsi="Times New Roman" w:cs="Times New Roman"/>
        </w:rPr>
        <w:t>symbol maps</w:t>
      </w:r>
    </w:p>
    <w:p w14:paraId="62EB7E84" w14:textId="77777777" w:rsidR="00153B61" w:rsidRDefault="00FE63EE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Isoline maps</w:t>
      </w:r>
    </w:p>
    <w:p w14:paraId="7F6166E4" w14:textId="77777777" w:rsidR="00153B61" w:rsidRDefault="00FE63EE">
      <w:pPr>
        <w:numPr>
          <w:ilvl w:val="1"/>
          <w:numId w:val="2"/>
        </w:num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Cartograms </w:t>
      </w:r>
    </w:p>
    <w:p w14:paraId="56B529F8" w14:textId="77777777" w:rsidR="00153B61" w:rsidRDefault="00153B61">
      <w:pPr>
        <w:spacing w:after="200" w:line="240" w:lineRule="auto"/>
        <w:rPr>
          <w:rFonts w:ascii="Times New Roman" w:eastAsia="Times New Roman" w:hAnsi="Times New Roman" w:cs="Times New Roman"/>
        </w:rPr>
      </w:pPr>
    </w:p>
    <w:p w14:paraId="7F17F3B8" w14:textId="77777777" w:rsidR="00153B61" w:rsidRDefault="00FE63EE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elements of study do human and physical geography have in common?</w:t>
      </w:r>
    </w:p>
    <w:p w14:paraId="54EDD7DF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They are taught or studied within the same department in major universities, but only rarely.</w:t>
      </w:r>
    </w:p>
    <w:p w14:paraId="437F73EE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They are concerned with where things occur and why they occur where they do.</w:t>
      </w:r>
    </w:p>
    <w:p w14:paraId="0B8F5D36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They are dedicated primarily to managing national park systems.</w:t>
      </w:r>
    </w:p>
    <w:p w14:paraId="15F79BBD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They are focused prim</w:t>
      </w:r>
      <w:r>
        <w:rPr>
          <w:rFonts w:ascii="Times New Roman" w:eastAsia="Times New Roman" w:hAnsi="Times New Roman" w:cs="Times New Roman"/>
          <w:sz w:val="24"/>
          <w:szCs w:val="24"/>
        </w:rPr>
        <w:t>arily on managing the world's growing human population.</w:t>
      </w:r>
    </w:p>
    <w:p w14:paraId="571E6133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They represent a network of academic professionals dedicated primarily to studying coal mining's effects on physical and human systems.</w:t>
      </w:r>
    </w:p>
    <w:p w14:paraId="4383BC91" w14:textId="77777777" w:rsidR="00153B61" w:rsidRDefault="00153B6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E5D4C1" w14:textId="77777777" w:rsidR="00153B61" w:rsidRDefault="00FE63EE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Without looking at a map, we might deduce that the coordinates </w:t>
      </w:r>
      <w:r>
        <w:rPr>
          <w:rFonts w:ascii="Times New Roman" w:eastAsia="Times New Roman" w:hAnsi="Times New Roman" w:cs="Times New Roman"/>
          <w:sz w:val="24"/>
          <w:szCs w:val="24"/>
        </w:rPr>
        <w:t>170 W longitude, 11 S latitude are likely</w:t>
      </w:r>
    </w:p>
    <w:p w14:paraId="1F1FADEE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just west of the International Date Line and just north of the equator.</w:t>
      </w:r>
    </w:p>
    <w:p w14:paraId="1D6057AF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just south of the equator and just east of the prime meridian.</w:t>
      </w:r>
    </w:p>
    <w:p w14:paraId="14108E59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just east of the International Date Line and just south of the equator.</w:t>
      </w:r>
    </w:p>
    <w:p w14:paraId="5A31A188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just ea</w:t>
      </w:r>
      <w:r>
        <w:rPr>
          <w:rFonts w:ascii="Times New Roman" w:eastAsia="Times New Roman" w:hAnsi="Times New Roman" w:cs="Times New Roman"/>
          <w:sz w:val="24"/>
          <w:szCs w:val="24"/>
        </w:rPr>
        <w:t>st of the prime meridian and just south of the equator.</w:t>
      </w:r>
    </w:p>
    <w:p w14:paraId="3D0EB6E6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just south of the International Date Line and just east of the equator.</w:t>
      </w:r>
    </w:p>
    <w:p w14:paraId="788B5CE2" w14:textId="77777777" w:rsidR="00153B61" w:rsidRDefault="00153B6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77474F" w14:textId="77777777" w:rsidR="00153B61" w:rsidRDefault="00153B6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F76942" w14:textId="77777777" w:rsidR="00153B61" w:rsidRDefault="00FE63EE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acquisition of data about Earth's surface from a satellite, spacecraft, or specially equipped high-altitude balloon is</w:t>
      </w:r>
    </w:p>
    <w:p w14:paraId="7D8DCE5B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3280E7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GPS.</w:t>
      </w:r>
    </w:p>
    <w:p w14:paraId="608803E5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remote sensing.</w:t>
      </w:r>
    </w:p>
    <w:p w14:paraId="5D0A4A32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aerial photography.</w:t>
      </w:r>
    </w:p>
    <w:p w14:paraId="6ECD507B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USGS.</w:t>
      </w:r>
    </w:p>
    <w:p w14:paraId="5595633D" w14:textId="77777777" w:rsidR="00153B61" w:rsidRDefault="00153B6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0CEC02" w14:textId="77777777" w:rsidR="00153B61" w:rsidRDefault="00FE63EE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diffusion of HIV/AIDS prevention methods and treatments in the United States is an example of which type of diffusion?</w:t>
      </w:r>
    </w:p>
    <w:p w14:paraId="0DC6E232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Contagious</w:t>
      </w:r>
    </w:p>
    <w:p w14:paraId="21E046FF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Hierarchical</w:t>
      </w:r>
    </w:p>
    <w:p w14:paraId="34106C45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Relocation</w:t>
      </w:r>
    </w:p>
    <w:p w14:paraId="75165F6A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Stimulus</w:t>
      </w:r>
    </w:p>
    <w:p w14:paraId="7657693B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Geospatial</w:t>
      </w:r>
    </w:p>
    <w:p w14:paraId="126CE2DD" w14:textId="77777777" w:rsidR="00153B61" w:rsidRDefault="00153B61">
      <w:pPr>
        <w:widowControl w:val="0"/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7647F772" w14:textId="77777777" w:rsidR="00153B61" w:rsidRDefault="00FE63EE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The region of Idaho is an example of which type of region</w:t>
      </w:r>
    </w:p>
    <w:p w14:paraId="41ECD556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Functional</w:t>
      </w:r>
    </w:p>
    <w:p w14:paraId="35C12713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Vernacular</w:t>
      </w:r>
    </w:p>
    <w:p w14:paraId="4E04CDC8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Cultural</w:t>
      </w:r>
    </w:p>
    <w:p w14:paraId="29574F3E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Governmental</w:t>
      </w:r>
    </w:p>
    <w:p w14:paraId="1587D258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Formal </w:t>
      </w:r>
    </w:p>
    <w:p w14:paraId="169D4520" w14:textId="77777777" w:rsidR="00153B61" w:rsidRDefault="00153B61">
      <w:pPr>
        <w:widowControl w:val="0"/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2A719738" w14:textId="77777777" w:rsidR="00153B61" w:rsidRDefault="00FE63EE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Which of the following is an example of a functional region?</w:t>
      </w:r>
    </w:p>
    <w:p w14:paraId="62C31AD4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newspaper’s distribution area</w:t>
      </w:r>
    </w:p>
    <w:p w14:paraId="71E92EE6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Texas</w:t>
      </w:r>
    </w:p>
    <w:p w14:paraId="19B91F60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neighborhood in a city where everyone speak</w:t>
      </w:r>
      <w:r>
        <w:rPr>
          <w:rFonts w:ascii="Times New Roman" w:eastAsia="Times New Roman" w:hAnsi="Times New Roman" w:cs="Times New Roman"/>
          <w:sz w:val="24"/>
          <w:szCs w:val="24"/>
        </w:rPr>
        <w:t>s Spanish</w:t>
      </w:r>
    </w:p>
    <w:p w14:paraId="6DF5560D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Redskins nation</w:t>
      </w:r>
    </w:p>
    <w:p w14:paraId="77F3290E" w14:textId="77777777" w:rsidR="00153B61" w:rsidRDefault="00FE63EE">
      <w:pPr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Takoma Park</w:t>
      </w:r>
    </w:p>
    <w:p w14:paraId="467AF380" w14:textId="77777777" w:rsidR="00153B61" w:rsidRDefault="00153B61">
      <w:pPr>
        <w:widowControl w:val="0"/>
        <w:spacing w:line="240" w:lineRule="auto"/>
        <w:ind w:left="1440"/>
        <w:rPr>
          <w:sz w:val="24"/>
          <w:szCs w:val="24"/>
        </w:rPr>
      </w:pPr>
    </w:p>
    <w:p w14:paraId="75DC4140" w14:textId="77777777" w:rsidR="00153B61" w:rsidRDefault="00153B6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C02698" w14:textId="77777777" w:rsidR="00153B61" w:rsidRDefault="00FE63E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is considered to be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 father of geography?</w:t>
      </w:r>
    </w:p>
    <w:p w14:paraId="6F954FE3" w14:textId="77777777" w:rsidR="00153B61" w:rsidRDefault="00FE63EE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Ptolemy</w:t>
      </w:r>
    </w:p>
    <w:p w14:paraId="4E2699EC" w14:textId="77777777" w:rsidR="00153B61" w:rsidRDefault="00FE63EE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Aristotle</w:t>
      </w:r>
    </w:p>
    <w:p w14:paraId="39EBC049" w14:textId="77777777" w:rsidR="00153B61" w:rsidRDefault="00FE63EE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Eratosthenes</w:t>
      </w:r>
    </w:p>
    <w:p w14:paraId="243C8A49" w14:textId="77777777" w:rsidR="00153B61" w:rsidRDefault="00FE63EE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Galileo</w:t>
      </w:r>
    </w:p>
    <w:p w14:paraId="4191DD39" w14:textId="77777777" w:rsidR="00153B61" w:rsidRDefault="00FE63EE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Thanes</w:t>
      </w:r>
    </w:p>
    <w:p w14:paraId="13E0B138" w14:textId="77777777" w:rsidR="00153B61" w:rsidRDefault="00153B61">
      <w:pPr>
        <w:widowControl w:val="0"/>
        <w:spacing w:line="240" w:lineRule="auto"/>
        <w:ind w:left="1440"/>
        <w:rPr>
          <w:rFonts w:ascii="Times New Roman" w:eastAsia="Times New Roman" w:hAnsi="Times New Roman" w:cs="Times New Roman"/>
        </w:rPr>
      </w:pPr>
    </w:p>
    <w:p w14:paraId="2DFB7F32" w14:textId="77777777" w:rsidR="00153B61" w:rsidRDefault="00153B61">
      <w:pPr>
        <w:spacing w:after="200"/>
        <w:ind w:left="1440"/>
        <w:rPr>
          <w:rFonts w:ascii="Times New Roman" w:eastAsia="Times New Roman" w:hAnsi="Times New Roman" w:cs="Times New Roman"/>
        </w:rPr>
      </w:pPr>
    </w:p>
    <w:p w14:paraId="244B7071" w14:textId="77777777" w:rsidR="00153B61" w:rsidRDefault="00153B61">
      <w:pPr>
        <w:spacing w:after="200"/>
        <w:rPr>
          <w:rFonts w:ascii="Times New Roman" w:eastAsia="Times New Roman" w:hAnsi="Times New Roman" w:cs="Times New Roman"/>
        </w:rPr>
      </w:pPr>
    </w:p>
    <w:sectPr w:rsidR="00153B61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345DC"/>
    <w:multiLevelType w:val="multilevel"/>
    <w:tmpl w:val="948A15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5538D8"/>
    <w:multiLevelType w:val="multilevel"/>
    <w:tmpl w:val="EDFECDD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40BE7420"/>
    <w:multiLevelType w:val="multilevel"/>
    <w:tmpl w:val="82E8894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FD4FC9"/>
    <w:multiLevelType w:val="multilevel"/>
    <w:tmpl w:val="0A70B3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02262B"/>
    <w:multiLevelType w:val="multilevel"/>
    <w:tmpl w:val="DB1EAD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F25657B"/>
    <w:multiLevelType w:val="multilevel"/>
    <w:tmpl w:val="BA7E22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6E92B6B"/>
    <w:multiLevelType w:val="multilevel"/>
    <w:tmpl w:val="DA1035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8D31FD"/>
    <w:multiLevelType w:val="multilevel"/>
    <w:tmpl w:val="D85274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DA7358"/>
    <w:multiLevelType w:val="multilevel"/>
    <w:tmpl w:val="B0B470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B61"/>
    <w:rsid w:val="00153B61"/>
    <w:rsid w:val="002007B7"/>
    <w:rsid w:val="004D1084"/>
    <w:rsid w:val="00FE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70A8D"/>
  <w15:docId w15:val="{B9477366-5F2A-4764-A32E-FAA7EE45A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774A5681ECB64D9F8C2EDEEFC7865B" ma:contentTypeVersion="13" ma:contentTypeDescription="Create a new document." ma:contentTypeScope="" ma:versionID="f9cf94d2a28a6b3f45335e362f4a9fed">
  <xsd:schema xmlns:xsd="http://www.w3.org/2001/XMLSchema" xmlns:xs="http://www.w3.org/2001/XMLSchema" xmlns:p="http://schemas.microsoft.com/office/2006/metadata/properties" xmlns:ns3="1d5c622d-1f04-4d31-90b4-053889126ffa" xmlns:ns4="15b951f9-9937-4a78-867c-159222589def" targetNamespace="http://schemas.microsoft.com/office/2006/metadata/properties" ma:root="true" ma:fieldsID="9d86e303ec279727458cf5416fd1781c" ns3:_="" ns4:_="">
    <xsd:import namespace="1d5c622d-1f04-4d31-90b4-053889126ffa"/>
    <xsd:import namespace="15b951f9-9937-4a78-867c-159222589d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c622d-1f04-4d31-90b4-053889126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951f9-9937-4a78-867c-159222589de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E0FF14-4B6B-40FC-A1E3-445D0484F6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5c622d-1f04-4d31-90b4-053889126ffa"/>
    <ds:schemaRef ds:uri="15b951f9-9937-4a78-867c-159222589d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BC3E6F-C018-456E-96E4-AD400E5678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402349-9CD7-43FB-9394-5E5B3932D543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1d5c622d-1f04-4d31-90b4-053889126ffa"/>
    <ds:schemaRef ds:uri="http://purl.org/dc/elements/1.1/"/>
    <ds:schemaRef ds:uri="15b951f9-9937-4a78-867c-159222589def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1968</Words>
  <Characters>11222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Emily Hogarth</dc:creator>
  <cp:lastModifiedBy>Emily Hogarth</cp:lastModifiedBy>
  <cp:revision>2</cp:revision>
  <dcterms:created xsi:type="dcterms:W3CDTF">2020-03-16T02:42:00Z</dcterms:created>
  <dcterms:modified xsi:type="dcterms:W3CDTF">2020-03-16T02:42:00Z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0x01010012774A5681ECB64D9F8C2EDEEFC7865B</vt:lpwstr>
  </property>
</Properties>
</file>