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0D75" w:rsidRDefault="00811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Unit 6 Test Review Packet- Human Geography</w:t>
      </w:r>
    </w:p>
    <w:p w:rsidR="00BF0D75" w:rsidRDefault="00811E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Matching Terms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Development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Human Development Index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Gross National Product (GNP)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Purchasing Power Parity (PPP)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Gross Domestic Product (GDP)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GNI Per capita PPP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Primary Sector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Secondary Sector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Tertiary Sector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Quaternary Sector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Quinary Sector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Life Expectancy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Literacy Rate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Infant Mortality Rate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Natural Increase Rate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Core-periphery Model/World Systems Theory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GINI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Coefficient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Gender-Inequality Index (GII)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Rostow’s Economic Development Model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World Trade Organization (WTO)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Foreign Direct Investment (FDI)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World Bank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International Monetary Fund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Structural Adjustment Program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Fair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Fossil Fuel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OPEC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Renewable Resource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Dependency Theory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Commodity Dependence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Complementarity</w:t>
      </w:r>
    </w:p>
    <w:p w:rsidR="00BF0D75" w:rsidRDefault="00811E6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Comparative Advantage</w:t>
      </w:r>
    </w:p>
    <w:p w:rsidR="00BF0D75" w:rsidRDefault="00BF0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value of the total output of goods and services produced country, normally during a year</w:t>
      </w:r>
    </w:p>
    <w:p w:rsidR="00BF0D75" w:rsidRDefault="00811E66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activities or services that focus on the creation, re-arrangement, and interpretation of new and existing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ideas.“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-collar” professions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Annual number of deaths of in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fants under one year of age, compared with total live births.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measures a country's loss of achievement due to gender inequality. Uses reproductive health, empowerment, and labor market participation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economic policies that create conditions encouraging inte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rnational trade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Adjustment made to GNI that accounts for what money </w:t>
      </w: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actually buys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within different countries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process of improving the material conditions of people through diffusion of knowledge and technology. Two groups: More Developed Country (MDC) and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Less Developed Country (LDC)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lastRenderedPageBreak/>
        <w:t xml:space="preserve">created by UN, recognized that a country's level of development is a function of economic, social, and demographic factors. Includes things </w:t>
      </w: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like: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GDP per capita, Literacy Rate, Amount of Education, Life expectancy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energy source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formed from the residue of plants and animals buried millions of years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ago.Ex</w:t>
      </w:r>
      <w:proofErr w:type="spell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. Coal, Natural Gas, Oil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percentage by which a population grows in a year. Subtract CBR from CDR after converting the numbers to percentages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average number of years a newborn inf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ant can expect to live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measure of income inequality within a country</w:t>
      </w:r>
    </w:p>
    <w:p w:rsidR="00BF0D75" w:rsidRDefault="00811E66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specialized tertiary activities in the knowledge sector. Anything in business, services, education, government etc. that have to do with generating or exchanging knowledge.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Economic secto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 where manufacturers process, transform, and assemble raw materials into useful products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provides loans to countries experiencing balance of payment problems that threaten expansion of international trade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division of world's countries into global economic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core, semi periphery, and periphery. Core includes MDCs. Semi-periphery would be newly industrialized countries such as Brazil, India, China and periphery would be the LDCs.</w:t>
      </w:r>
    </w:p>
    <w:p w:rsidR="00BF0D75" w:rsidRDefault="00811E66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dollar value of a country’s final income in a year divided by its population, adj</w:t>
      </w:r>
      <w:r>
        <w:rPr>
          <w:rFonts w:ascii="Times New Roman" w:eastAsia="Times New Roman" w:hAnsi="Times New Roman" w:cs="Times New Roman"/>
          <w:sz w:val="24"/>
          <w:szCs w:val="24"/>
        </w:rPr>
        <w:t>usted to US currency, measures average wealth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percentage of country's people who can read and write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Value of the output of goods and services produced in a country in a year, including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net income from foreign investments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They reduce barriers to t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rade by negotiating reduction/elimination of international trade restrictions and they reduce/eliminate restrictions on international movement of $ by banks, corps and individuals. Made in 1195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Economic sector that directly extracts materials from Earth through agriculture- mining, fishing, forestry, agriculture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helps provide loans to LDCs to help build infrastructure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5-stage model of development: 1. Traditional Society 2. Preconditions for Takeo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ff 3. Takeoff 4. Drive to maturity 5. Age of mass consumption. Optimistic model that assumes all countries </w:t>
      </w: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are capable of developing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and will pass through the 5 stages at some point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investment made by a foreign company in the economy of another country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pro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ducts are made and traded according to standards that protect workers and small businesses in LDCs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Originally made to enable oil-rich countries to gain more control over their resource since developed countries were exploiting them. Created in 1960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Resourc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 that is naturally replenished as quickly as it is being used. Such as solar or wind power.</w:t>
      </w:r>
    </w:p>
    <w:p w:rsidR="00BF0D75" w:rsidRDefault="00811E6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Economic sector that involves the provision of goods and services to people in exchange for payment</w:t>
      </w:r>
    </w:p>
    <w:p w:rsidR="00BF0D75" w:rsidRDefault="00811E66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ability of one country to make a certain product more effic</w:t>
      </w:r>
      <w:r>
        <w:rPr>
          <w:rFonts w:ascii="Times New Roman" w:eastAsia="Times New Roman" w:hAnsi="Times New Roman" w:cs="Times New Roman"/>
          <w:sz w:val="24"/>
          <w:szCs w:val="24"/>
        </w:rPr>
        <w:t>iently than another product.</w:t>
      </w:r>
    </w:p>
    <w:p w:rsidR="00BF0D75" w:rsidRDefault="00811E66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notion that resources flow from a "periphery" of poor and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underdeveloped states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a "core" of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wealthy states</w:t>
        </w:r>
      </w:hyperlink>
    </w:p>
    <w:p w:rsidR="00BF0D75" w:rsidRDefault="00811E66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two places are said to exhibit a degree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if each offers something to the other that it needs or wants.</w:t>
      </w:r>
    </w:p>
    <w:p w:rsidR="00BF0D75" w:rsidRDefault="00811E66">
      <w:pPr>
        <w:widowControl w:val="0"/>
        <w:numPr>
          <w:ilvl w:val="0"/>
          <w:numId w:val="3"/>
        </w:numPr>
        <w:spacing w:after="320"/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commodities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majority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its exports. The combination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high concentration of exports and the large share of commodities in those exports is often linked to underdevelopment. </w:t>
      </w:r>
    </w:p>
    <w:p w:rsidR="00BF0D75" w:rsidRDefault="00811E6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LDCs vs. MDCs</w:t>
      </w:r>
    </w:p>
    <w:p w:rsidR="00BF0D75" w:rsidRDefault="00811E6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>Rank the following regions from least developed (1) to most developed (10). Think of HDI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 Latin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America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 North America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 Sub-Saharan Africa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 MENA (Middle East and North Africa)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 East Asia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 Western Europe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_______ Southeast Asia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_______ South Asia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_______ Oceania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______ Eastern Europe and C</w:t>
      </w:r>
      <w:r>
        <w:rPr>
          <w:rFonts w:ascii="Times New Roman" w:eastAsia="Times New Roman" w:hAnsi="Times New Roman" w:cs="Times New Roman"/>
          <w:sz w:val="24"/>
          <w:szCs w:val="24"/>
        </w:rPr>
        <w:t>entral Asia</w:t>
      </w:r>
    </w:p>
    <w:p w:rsidR="00BF0D75" w:rsidRDefault="00BF0D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Energy Types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Write whether each of the following types of energy are renewable or nonrenewable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Coal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Hydroelectric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Solar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Natural Gas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____________________Geothermal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Nuclear Fission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Nuclear Fusion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Wind</w:t>
      </w:r>
    </w:p>
    <w:p w:rsidR="00BF0D75" w:rsidRDefault="00811E6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Petroleum</w:t>
      </w:r>
    </w:p>
    <w:p w:rsidR="00BF0D75" w:rsidRDefault="00811E66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Biomass</w:t>
      </w:r>
    </w:p>
    <w:p w:rsidR="00BF0D75" w:rsidRDefault="00BF0D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BF0D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BF0D7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75" w:rsidRDefault="00BF0D7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Rostow vs. Wallerstein Theori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>Name the stages/parts of each model, describe it, give an example and compare it to the demographic transition model.</w:t>
      </w: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Rostow’s Economic Development Model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BF0D75">
        <w:trPr>
          <w:trHeight w:val="7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Stage Name?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Description of stage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 Example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stage of Demographic Transition Model does this line up with?</w:t>
            </w:r>
          </w:p>
        </w:tc>
      </w:tr>
      <w:tr w:rsidR="00BF0D75">
        <w:trPr>
          <w:trHeight w:val="8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75">
        <w:trPr>
          <w:trHeight w:val="86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75">
        <w:trPr>
          <w:trHeight w:val="8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75">
        <w:trPr>
          <w:trHeight w:val="86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75">
        <w:trPr>
          <w:trHeight w:val="9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75" w:rsidRDefault="00BF0D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Wallerstein’s- World Systems Theory/Core-periphery Model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160"/>
        <w:gridCol w:w="3240"/>
      </w:tblGrid>
      <w:tr w:rsidR="00BF0D75">
        <w:trPr>
          <w:trHeight w:val="10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name?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Description of part of theory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 Example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stage of Demographic Transition Model does this line up with?</w:t>
            </w:r>
          </w:p>
        </w:tc>
      </w:tr>
      <w:tr w:rsidR="00BF0D7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7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7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0D75" w:rsidRDefault="00BF0D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Industry (Ch 11) Matching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Industry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Industrial Revolution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Cottage Industry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Fordism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 Post-Fordist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Situation Factors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Site Factors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Bulk-reducing/Weight-losing industry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Bulk-gaining/Weight-gaining industry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Break-of-bulk point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Labor-intensive industry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Capital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Right-to-work laws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New international divisio</w:t>
      </w:r>
      <w:r>
        <w:rPr>
          <w:rFonts w:ascii="Times New Roman" w:eastAsia="Times New Roman" w:hAnsi="Times New Roman" w:cs="Times New Roman"/>
          <w:sz w:val="24"/>
          <w:szCs w:val="24"/>
        </w:rPr>
        <w:t>n of labor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Outsourcing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Export-processing zones (EPZ)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Maquiladoras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Just-in-time delivery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Least-cost Theory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Agglomeration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Deglomeration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Footloose Firms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Brownfields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Backwash Effect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Special Econ</w:t>
      </w:r>
      <w:r>
        <w:rPr>
          <w:rFonts w:ascii="Times New Roman" w:eastAsia="Times New Roman" w:hAnsi="Times New Roman" w:cs="Times New Roman"/>
          <w:sz w:val="24"/>
          <w:szCs w:val="24"/>
        </w:rPr>
        <w:t>omic Zone (SEZ)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Technopoles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Sustainable Development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Ecotourism</w:t>
      </w:r>
    </w:p>
    <w:p w:rsidR="00BF0D75" w:rsidRDefault="00811E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Free Trade Zone (FTZ)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Factories built by U.S. companies in Mexico near the U.S. border to take advantage of much lower labor costs in Mexico in export processing zones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series of improvements in industrial technology that transformed the process of manufacturing goods very quickly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Industries that have no real inclination to be located close to either raw materials or primary markets, since their products are so lightweigh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 and valuable. Ex. computer chips, diamonds.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Ability to borrow money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Location where transfer among transportation modes is possible. Ex. Philly, Baltimore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manufacturing of goods in a factory (secondary sector)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 in which wages and other compensation paid to employees constitute a high percentage of expenses ex. Textiles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Hub for information-based industry and high-tech manufacturing Ex. Silicon Valley 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 MIT/Harvard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 firms leave an agglomerated region to start up in a distant, new place.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Requires a factory to maintain 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open-shop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as in employees are not required to join a union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Home-based manufacturing was known as this before the industrial revolu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tion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Previously developed land that is not currently in use, land was usually used for industrial or commercial purposes, known or suspected pollution in the area.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 industry in which the inputs weigh more than the final products. To minimize transport co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sts, a bulk-reducing industry needs to locate near its source of inputs. Ex Copper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factories assign each worker on specific task to perform for mass production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Area of a country where business and trade laws a different from the rest of the country. They 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ave goals to get business to invest in that area due to lower taxes, less regulations etc.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Industrial factors involving the unique characteristics of a location- land, labor, and capital.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selective transfer of some jobs to LDCs, the core-periphery model ex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plains how labor is split up in the world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Contracting part of work out to non-company employees or other companies (often in another country)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Officially designed for manufacturing but it is a zone in a country that has more accessible distribution faciliti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es, lax environmental laws, and attractive tax exemptions in order to attract foreign corporations (usually in developing countries, set up by the govt to promote industry)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Many companies from the same industry cluster together in a small area to draw from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same set of collective resources.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Industrial factors involving transport of materials to and from factory.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Industry that makes something that gains volume or weight during production. To minimize transport costs, a bulk-gaining industry need to locate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near where the product is sold. ex. beverage production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Skilled workers have a wide variety of assignments and workers work in teams and problem solve.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Shipment of parts and materials arrive at a factory moments before they are needed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Forms locate their 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roduction facilities in places that minimize transportation costs, agglomeration costs, and labor costs. Made by Alfred Weber</w:t>
      </w:r>
    </w:p>
    <w:p w:rsidR="00BF0D75" w:rsidRDefault="00811E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injections of money/capital into the economy lead to more spending, which leads to more injection</w:t>
      </w:r>
    </w:p>
    <w:p w:rsidR="00BF0D75" w:rsidRDefault="00811E66">
      <w:pPr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Attempt to remedy problems s</w:t>
      </w:r>
      <w:r>
        <w:rPr>
          <w:rFonts w:ascii="Times New Roman" w:eastAsia="Times New Roman" w:hAnsi="Times New Roman" w:cs="Times New Roman"/>
          <w:sz w:val="24"/>
          <w:szCs w:val="24"/>
        </w:rPr>
        <w:t>temming from natural- resource depletion, mass consumption, the effects of pollution, and the impact of climate change.</w:t>
      </w:r>
    </w:p>
    <w:p w:rsidR="00BF0D75" w:rsidRDefault="00811E66">
      <w:pPr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tourism based in natural environments—often environments that are threatened by looming industrialization or development—that frequently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helps to protect the environment in question while also providing jobs for the local population.</w:t>
      </w:r>
    </w:p>
    <w:p w:rsidR="00BF0D75" w:rsidRDefault="00811E66">
      <w:pPr>
        <w:widowControl w:val="0"/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SEZ, zone of a country where it is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duty-free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offering warehousing, storage, and distributi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on facilities for trade,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transshipment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and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re-export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operations</w:t>
      </w:r>
    </w:p>
    <w:p w:rsidR="00BF0D75" w:rsidRDefault="00811E66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Site or Situation</w:t>
      </w:r>
    </w:p>
    <w:p w:rsidR="00BF0D75" w:rsidRDefault="00811E6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Directions:</w:t>
      </w:r>
      <w:r>
        <w:rPr>
          <w:rFonts w:ascii="Times New Roman" w:eastAsia="Times New Roman" w:hAnsi="Times New Roman" w:cs="Times New Roman"/>
          <w:highlight w:val="white"/>
        </w:rPr>
        <w:t xml:space="preserve"> Decide whether each of the following is part of a place’s site or situation. </w:t>
      </w:r>
    </w:p>
    <w:p w:rsidR="00BF0D75" w:rsidRDefault="00811E66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Dark, fertile soil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Site?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Situation?</w:t>
      </w:r>
    </w:p>
    <w:p w:rsidR="00BF0D75" w:rsidRDefault="00811E66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Across river from town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Site?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Situation?</w:t>
      </w:r>
    </w:p>
    <w:p w:rsidR="00BF0D75" w:rsidRDefault="00811E66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Level land for building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Site?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Situation?</w:t>
      </w:r>
    </w:p>
    <w:p w:rsidR="00BF0D75" w:rsidRDefault="00811E66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Good well water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Site?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Situation?</w:t>
      </w:r>
    </w:p>
    <w:p w:rsidR="00BF0D75" w:rsidRDefault="00811E66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Upwind from swamp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Site?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Situation?</w:t>
      </w:r>
    </w:p>
    <w:p w:rsidR="00BF0D75" w:rsidRDefault="00811E66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No local building materials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Site?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Situation?</w:t>
      </w:r>
    </w:p>
    <w:p w:rsidR="00BF0D75" w:rsidRDefault="00811E66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Downstream from rapids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Site?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Situation?</w:t>
      </w:r>
    </w:p>
    <w:p w:rsidR="00BF0D75" w:rsidRDefault="00811E66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Close to supply routes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Site?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Situation?</w:t>
      </w:r>
    </w:p>
    <w:p w:rsidR="00BF0D75" w:rsidRDefault="00811E6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Weber’s Least-cost Theory of Location</w:t>
      </w:r>
    </w:p>
    <w:p w:rsidR="00BF0D75" w:rsidRDefault="00811E6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each example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 a business listed below, indicate with a check whether Labor, Transportation or Agglomeration is the most important factor in deciding on the best location.</w:t>
      </w:r>
    </w:p>
    <w:p w:rsidR="00BF0D75" w:rsidRDefault="00BF0D7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BF0D7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Labor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Transportation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Agglomeration</w:t>
            </w:r>
          </w:p>
        </w:tc>
      </w:tr>
      <w:tr w:rsidR="00BF0D7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Back office call center in India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F0D7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Clothing manufacturing in China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F0D7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Computer chips in Taiwan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F0D75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811E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Doctor’s offices close to hospital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D75" w:rsidRDefault="00BF0D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BF0D75" w:rsidRDefault="00BF0D7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F0D75" w:rsidRDefault="00811E6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Location of Industry</w:t>
      </w:r>
    </w:p>
    <w:p w:rsidR="00BF0D75" w:rsidRDefault="00811E6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Name three regions and a more specific city within that region where industry was located historically and still exists somewhat. Explain why it was located there.</w:t>
      </w:r>
    </w:p>
    <w:p w:rsidR="00BF0D75" w:rsidRDefault="00811E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Region: ___________________ City: ___________________ </w:t>
      </w:r>
    </w:p>
    <w:p w:rsidR="00BF0D75" w:rsidRDefault="00811E66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Why: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</w:t>
      </w:r>
    </w:p>
    <w:p w:rsidR="00BF0D75" w:rsidRDefault="00811E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Region: ___________________ City: ___________________ </w:t>
      </w:r>
    </w:p>
    <w:p w:rsidR="00BF0D75" w:rsidRDefault="00811E66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Why: _________________________________________________________________</w:t>
      </w:r>
    </w:p>
    <w:p w:rsidR="00BF0D75" w:rsidRDefault="00811E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Region: ___________________ City: ___________________ </w:t>
      </w:r>
    </w:p>
    <w:p w:rsidR="00BF0D75" w:rsidRDefault="00811E66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Why: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</w:t>
      </w:r>
    </w:p>
    <w:p w:rsidR="00BF0D75" w:rsidRDefault="00BF0D7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F0D75" w:rsidRDefault="00811E6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Name three regions and a more specific city within that regions where industry is shifting to more now. Explain why it is shifting to there.</w:t>
      </w:r>
    </w:p>
    <w:p w:rsidR="00BF0D75" w:rsidRDefault="00811E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Region: ___________________ City: ___________________ </w:t>
      </w:r>
    </w:p>
    <w:p w:rsidR="00BF0D75" w:rsidRDefault="00811E66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Why: 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</w:t>
      </w:r>
    </w:p>
    <w:p w:rsidR="00BF0D75" w:rsidRDefault="00811E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Region: ___________________ City: ___________________ </w:t>
      </w:r>
    </w:p>
    <w:p w:rsidR="00BF0D75" w:rsidRDefault="00811E66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Why: _________________________________________________________________</w:t>
      </w:r>
    </w:p>
    <w:p w:rsidR="00BF0D75" w:rsidRDefault="00811E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Region: ___________________ City: ___________________ </w:t>
      </w:r>
    </w:p>
    <w:p w:rsidR="00BF0D75" w:rsidRDefault="00811E66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Why: 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F0D75" w:rsidRDefault="00811E66">
      <w:pPr>
        <w:rPr>
          <w:rFonts w:ascii="Times New Roman" w:eastAsia="Times New Roman" w:hAnsi="Times New Roman" w:cs="Times New Roman"/>
          <w:b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D3639"/>
          <w:sz w:val="24"/>
          <w:szCs w:val="24"/>
          <w:highlight w:val="white"/>
        </w:rPr>
        <w:t>Multiple Choice</w:t>
      </w: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In the core-periphery model of global economic patterns, all of Africa is included in the periphery EXCEPT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Zimbabwe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Morocco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South Africa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Liberia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Egypt</w:t>
      </w: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The gross domestic product per capita is a measure of the total goods and services produced by a country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divided by that country’s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Unemployment rate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Gross national product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Total population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Number of corporations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Total number of exports</w:t>
      </w:r>
    </w:p>
    <w:p w:rsidR="00BF0D75" w:rsidRDefault="00BF0D75">
      <w:p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Fishing, farming and forestry are considered as part of what economic sector?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Primary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lastRenderedPageBreak/>
        <w:t>Secondary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Tertiary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Quaternary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Quinary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Based upon Wallerstein’s World Systems Theory, which of the following countries best fits the description of a peripheral country?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Brazil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Mali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Japan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Germany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China</w:t>
      </w:r>
    </w:p>
    <w:p w:rsidR="00BF0D75" w:rsidRDefault="00BF0D75">
      <w:p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Which question would most likely be studied using the Gini index?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Whether a country is movin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g closer to gender equality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Whether religious traditions influence educational achievement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Whether climate influences the infant mortality rate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Whether push or pull factors are more influential on migration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Whether the income distribution influences econom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ic growth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All are stages of Rostow’s Stages of Economic Growth model except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Pre-condition for take-off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Drive to maturity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High mass consumption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Late expanding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Traditional society</w:t>
      </w: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Which is the least developed region among the following?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North America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Eastern Europe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Southwest Asia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Western and Central Europe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East Asia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br/>
      </w: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The secondary sector of the economy includes which of the following?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data processing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mining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government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construction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banking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Per capita GDP is a poor indicator of which of the following?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he approximate level of material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well being</w:t>
      </w:r>
      <w:proofErr w:type="spell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in a country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the number of countries below the poverty level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the distribution of wealth within a country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the spatial distribution of global wealth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lastRenderedPageBreak/>
        <w:t>potential for providing all citizens with a comfortable life</w:t>
      </w:r>
    </w:p>
    <w:p w:rsidR="00BF0D75" w:rsidRDefault="00BF0D7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In terms of the GII, most African countries have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rates far below the United States and Western Europe.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rates that exceed the United States and Western Europe owing to African investment in centers of higher learning.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rates that are greater than the United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States but less than Europe.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core-periphery models.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weak national economies.</w:t>
      </w:r>
    </w:p>
    <w:p w:rsidR="00BF0D75" w:rsidRDefault="00811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The large percentage of population involved in agriculture in China indicates that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the country imports most of its food.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few people are unemployed.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most people consume an inadequa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te </w:t>
      </w:r>
      <w:proofErr w:type="gram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amount</w:t>
      </w:r>
      <w:proofErr w:type="gram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 xml:space="preserve"> of calories.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most people must produce food for their own survival.</w:t>
      </w:r>
    </w:p>
    <w:p w:rsidR="00BF0D75" w:rsidRDefault="00811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  <w:t>factory production cannot expand.</w:t>
      </w:r>
    </w:p>
    <w:p w:rsidR="00BF0D75" w:rsidRDefault="00BF0D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3639"/>
          <w:sz w:val="24"/>
          <w:szCs w:val="24"/>
          <w:highlight w:val="white"/>
        </w:rPr>
      </w:pPr>
    </w:p>
    <w:p w:rsidR="00BF0D75" w:rsidRDefault="00811E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shift of manufacturing within the United States to the South can be explained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traits of the South EXCEPT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wages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Increased population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government regulations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land available for development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Greater accessibility to n</w:t>
      </w:r>
      <w:r>
        <w:rPr>
          <w:rFonts w:ascii="Times New Roman" w:eastAsia="Times New Roman" w:hAnsi="Times New Roman" w:cs="Times New Roman"/>
          <w:sz w:val="24"/>
          <w:szCs w:val="24"/>
        </w:rPr>
        <w:t>umerous highways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Silicon Valley in Northern California is famous as the home to many businesses that produce high-tech products or serve high-tech companies. This demonstrates the principle of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Outsourcing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post-Fordism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dependence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 office processing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Agglomeration economies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EPZs found in Mexico are known as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zones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economic zones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Urban enterprise zones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Maquiladoras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Backwash regions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is most responsible for deindustrialization in highly developed countries?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Easy capital financing available in developing countries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wages in developing countries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 shortages in developed countries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lack of strong unions in developed countr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shortage of raw materials in developed countries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main benefit for countries that host Export Processing Zones is that these zones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thousands of relatively high-paying jobs for their citizens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availability of manufactured products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their citizens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Attract thousands of foreign workers, which results in millions of extra dollars in tax revenue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opportunities for the citizens to work for American companies and to learn English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an efficient way to increase imports fro</w:t>
      </w:r>
      <w:r>
        <w:rPr>
          <w:rFonts w:ascii="Times New Roman" w:eastAsia="Times New Roman" w:hAnsi="Times New Roman" w:cs="Times New Roman"/>
          <w:sz w:val="24"/>
          <w:szCs w:val="24"/>
        </w:rPr>
        <w:t>m the United States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example of a product made by a bulk-reducing industry is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Gasoline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Milk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Automobiles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Homes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Textiles</w:t>
      </w:r>
    </w:p>
    <w:p w:rsidR="00BF0D75" w:rsidRDefault="00BF0D7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0D75" w:rsidRDefault="00811E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 of the locational triangle in Weber’s model was to show where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Different kinds of neighborhoods would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located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city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Various types of agriculture would be located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Industries would decide to locate a factory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Cities of various sizes would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located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state or country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Culture hearths were most likely to be located</w:t>
      </w:r>
    </w:p>
    <w:p w:rsidR="00BF0D75" w:rsidRDefault="00BF0D75">
      <w:pPr>
        <w:rPr>
          <w:color w:val="2D3639"/>
          <w:sz w:val="24"/>
          <w:szCs w:val="24"/>
          <w:highlight w:val="white"/>
        </w:rPr>
      </w:pPr>
    </w:p>
    <w:p w:rsidR="00BF0D75" w:rsidRDefault="00811E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often happens to an industrial site after the factory on it closes?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old industrial areas, it often becomes a brownfield site.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EPZs, it is almost always reclaimed as </w:t>
      </w:r>
      <w:r>
        <w:rPr>
          <w:rFonts w:ascii="Times New Roman" w:eastAsia="Times New Roman" w:hAnsi="Times New Roman" w:cs="Times New Roman"/>
          <w:sz w:val="24"/>
          <w:szCs w:val="24"/>
        </w:rPr>
        <w:t>a recreational site.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Great Lakes region, it usually attracts new industry.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South and West of the United States, it usually remains vacant.</w:t>
      </w:r>
    </w:p>
    <w:p w:rsidR="00BF0D75" w:rsidRDefault="00811E6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most poor countries, it often becomes an office park.</w:t>
      </w:r>
    </w:p>
    <w:sectPr w:rsidR="00BF0D7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66"/>
    <w:multiLevelType w:val="multilevel"/>
    <w:tmpl w:val="2F400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1149DB"/>
    <w:multiLevelType w:val="multilevel"/>
    <w:tmpl w:val="5B36A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271C95"/>
    <w:multiLevelType w:val="multilevel"/>
    <w:tmpl w:val="7C8C73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983950"/>
    <w:multiLevelType w:val="multilevel"/>
    <w:tmpl w:val="0734C6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076745"/>
    <w:multiLevelType w:val="multilevel"/>
    <w:tmpl w:val="40F2E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9A5109"/>
    <w:multiLevelType w:val="multilevel"/>
    <w:tmpl w:val="169E2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387B06"/>
    <w:multiLevelType w:val="multilevel"/>
    <w:tmpl w:val="C1C2A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6F69EA"/>
    <w:multiLevelType w:val="multilevel"/>
    <w:tmpl w:val="F210E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75"/>
    <w:rsid w:val="00811E66"/>
    <w:rsid w:val="00B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77366-5F2A-4764-A32E-FAA7EE4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shi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uty-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eveloped_count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Developing_count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e-ex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Hogarth</cp:lastModifiedBy>
  <cp:revision>2</cp:revision>
  <dcterms:created xsi:type="dcterms:W3CDTF">2020-03-16T02:43:00Z</dcterms:created>
  <dcterms:modified xsi:type="dcterms:W3CDTF">2020-03-16T02:43:00Z</dcterms:modified>
</cp:coreProperties>
</file>