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D04" w:rsidRDefault="00713D04" w:rsidP="00713D04">
      <w:pPr>
        <w:jc w:val="center"/>
        <w:rPr>
          <w:rFonts w:ascii="Shadows Into Light Two" w:eastAsia="Shadows Into Light Two" w:hAnsi="Shadows Into Light Two" w:cs="Shadows Into Light Two"/>
          <w:b/>
          <w:sz w:val="24"/>
          <w:szCs w:val="24"/>
        </w:rPr>
      </w:pPr>
      <w:r>
        <w:rPr>
          <w:rFonts w:ascii="Shadows Into Light Two" w:eastAsia="Shadows Into Light Two" w:hAnsi="Shadows Into Light Two" w:cs="Shadows Into Light Two"/>
          <w:b/>
          <w:sz w:val="24"/>
          <w:szCs w:val="24"/>
        </w:rPr>
        <w:t>UNIT TWO: POPULATION &amp; MIGRATION</w:t>
      </w:r>
    </w:p>
    <w:p w:rsidR="00713D04" w:rsidRDefault="00713D04" w:rsidP="00713D04">
      <w:pPr>
        <w:rPr>
          <w:rFonts w:ascii="Cabin" w:eastAsia="Cabin" w:hAnsi="Cabin" w:cs="Cabin"/>
          <w:sz w:val="24"/>
          <w:szCs w:val="24"/>
        </w:rPr>
      </w:pPr>
    </w:p>
    <w:tbl>
      <w:tblPr>
        <w:tblW w:w="10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20"/>
      </w:tblGrid>
      <w:tr w:rsidR="00713D04" w:rsidTr="00713D04">
        <w:tc>
          <w:tcPr>
            <w:tcW w:w="10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D04" w:rsidRDefault="00713D04">
            <w:pPr>
              <w:numPr>
                <w:ilvl w:val="0"/>
                <w:numId w:val="1"/>
              </w:num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Population Distribution</w:t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  <w:t>7.     Population Policies</w:t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</w:p>
          <w:p w:rsidR="00713D04" w:rsidRDefault="00713D04">
            <w:pPr>
              <w:numPr>
                <w:ilvl w:val="0"/>
                <w:numId w:val="1"/>
              </w:num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Consequences of Population Distribution</w:t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  <w:t xml:space="preserve">8.     Women and Demographic Change    </w:t>
            </w:r>
          </w:p>
          <w:p w:rsidR="00713D04" w:rsidRDefault="00713D04">
            <w:pPr>
              <w:numPr>
                <w:ilvl w:val="0"/>
                <w:numId w:val="1"/>
              </w:num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Population Composition </w:t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  <w:t>9.     Aging Populations</w:t>
            </w:r>
          </w:p>
          <w:p w:rsidR="00713D04" w:rsidRDefault="00713D04">
            <w:pPr>
              <w:numPr>
                <w:ilvl w:val="0"/>
                <w:numId w:val="1"/>
              </w:num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Population Dynamics</w:t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  <w:t>10.   Causes of Migration</w:t>
            </w:r>
          </w:p>
          <w:p w:rsidR="00713D04" w:rsidRDefault="00713D04">
            <w:pPr>
              <w:numPr>
                <w:ilvl w:val="0"/>
                <w:numId w:val="1"/>
              </w:num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The Demographic Transition Model</w:t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  <w:t>11.     Forced and Voluntary Migration</w:t>
            </w:r>
          </w:p>
          <w:p w:rsidR="00713D04" w:rsidRDefault="00713D04">
            <w:pPr>
              <w:numPr>
                <w:ilvl w:val="0"/>
                <w:numId w:val="1"/>
              </w:numPr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Malthusian Theory</w:t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</w:r>
            <w:r>
              <w:rPr>
                <w:rFonts w:ascii="Cabin" w:eastAsia="Cabin" w:hAnsi="Cabin" w:cs="Cabin"/>
                <w:sz w:val="20"/>
                <w:szCs w:val="20"/>
              </w:rPr>
              <w:tab/>
              <w:t>12.    Effects of Migration</w:t>
            </w:r>
          </w:p>
        </w:tc>
      </w:tr>
    </w:tbl>
    <w:p w:rsidR="00713D04" w:rsidRDefault="00713D04" w:rsidP="00713D04">
      <w:pPr>
        <w:rPr>
          <w:rFonts w:ascii="Cabin" w:eastAsia="Cabin" w:hAnsi="Cabin" w:cs="Cabin"/>
          <w:sz w:val="20"/>
          <w:szCs w:val="20"/>
        </w:rPr>
      </w:pPr>
    </w:p>
    <w:p w:rsidR="00713D04" w:rsidRDefault="00713D04" w:rsidP="00713D04">
      <w:pPr>
        <w:rPr>
          <w:rFonts w:ascii="Cabin" w:eastAsia="Cabin" w:hAnsi="Cabin" w:cs="Cabin"/>
          <w:sz w:val="20"/>
          <w:szCs w:val="20"/>
        </w:rPr>
      </w:pPr>
      <w:r>
        <w:rPr>
          <w:rFonts w:ascii="Amaranth" w:eastAsia="Amaranth" w:hAnsi="Amaranth" w:cs="Amaranth"/>
          <w:sz w:val="20"/>
          <w:szCs w:val="20"/>
        </w:rPr>
        <w:t>PATTERNS &amp; SPATIAL ORGANIZATION (PSO):</w:t>
      </w:r>
      <w:r>
        <w:rPr>
          <w:rFonts w:ascii="Cabin" w:eastAsia="Cabin" w:hAnsi="Cabin" w:cs="Cabin"/>
          <w:sz w:val="20"/>
          <w:szCs w:val="20"/>
        </w:rPr>
        <w:t xml:space="preserve"> How does where people live impact global, cultural, political, and economic patterns?</w:t>
      </w:r>
    </w:p>
    <w:p w:rsidR="00713D04" w:rsidRDefault="00713D04" w:rsidP="00713D04">
      <w:pPr>
        <w:numPr>
          <w:ilvl w:val="0"/>
          <w:numId w:val="2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Understanding where and how people live is essential to understanding global, cultural, political, and economic patterns.</w:t>
      </w:r>
    </w:p>
    <w:p w:rsidR="00713D04" w:rsidRDefault="00713D04" w:rsidP="00713D04">
      <w:pPr>
        <w:numPr>
          <w:ilvl w:val="0"/>
          <w:numId w:val="2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Topics 1-3: Population Distribution, Consequences of Population Distribution, &amp; Population Composition</w:t>
      </w:r>
    </w:p>
    <w:p w:rsidR="00713D04" w:rsidRDefault="00713D04" w:rsidP="00713D04">
      <w:pPr>
        <w:rPr>
          <w:rFonts w:ascii="Cabin" w:eastAsia="Cabin" w:hAnsi="Cabin" w:cs="Cabin"/>
          <w:sz w:val="20"/>
          <w:szCs w:val="20"/>
        </w:rPr>
      </w:pPr>
      <w:r>
        <w:rPr>
          <w:rFonts w:ascii="Impact" w:eastAsia="Impact" w:hAnsi="Impact" w:cs="Impact"/>
          <w:sz w:val="20"/>
          <w:szCs w:val="20"/>
        </w:rPr>
        <w:t xml:space="preserve">IMPACTS &amp; INTERACTIONS (IMP): </w:t>
      </w:r>
      <w:r>
        <w:rPr>
          <w:rFonts w:ascii="Cabin" w:eastAsia="Cabin" w:hAnsi="Cabin" w:cs="Cabin"/>
          <w:sz w:val="20"/>
          <w:szCs w:val="20"/>
        </w:rPr>
        <w:t>How does the interplay of environmental, economic, cultural, and political factors influence changes in population?</w:t>
      </w:r>
    </w:p>
    <w:p w:rsidR="00713D04" w:rsidRDefault="00713D04" w:rsidP="00713D04">
      <w:pPr>
        <w:numPr>
          <w:ilvl w:val="0"/>
          <w:numId w:val="3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Changes in population are due to mortality, fertility, and migration, which are influenced by the interplay of environmental, economic, cultural, and political factors.</w:t>
      </w:r>
    </w:p>
    <w:p w:rsidR="00713D04" w:rsidRDefault="00713D04" w:rsidP="00713D04">
      <w:pPr>
        <w:numPr>
          <w:ilvl w:val="0"/>
          <w:numId w:val="3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Topics 4-6: Population Dynamics, The Demographic Transition Model, &amp; Malthusian Theory</w:t>
      </w:r>
    </w:p>
    <w:p w:rsidR="00713D04" w:rsidRDefault="00713D04" w:rsidP="00713D04">
      <w:pPr>
        <w:numPr>
          <w:ilvl w:val="0"/>
          <w:numId w:val="4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Topics 10-12: Causes of Migration, Forced and Voluntary Migration, &amp; Effects of Migration</w:t>
      </w:r>
    </w:p>
    <w:p w:rsidR="00713D04" w:rsidRDefault="00713D04" w:rsidP="00713D04">
      <w:pPr>
        <w:rPr>
          <w:rFonts w:ascii="Cabin" w:eastAsia="Cabin" w:hAnsi="Cabin" w:cs="Cabin"/>
          <w:sz w:val="20"/>
          <w:szCs w:val="20"/>
        </w:rPr>
      </w:pPr>
      <w:r>
        <w:rPr>
          <w:rFonts w:ascii="Shadows Into Light Two" w:eastAsia="Shadows Into Light Two" w:hAnsi="Shadows Into Light Two" w:cs="Shadows Into Light Two"/>
          <w:sz w:val="20"/>
          <w:szCs w:val="20"/>
        </w:rPr>
        <w:t xml:space="preserve">SPATIAL PROCESSES &amp; SOCIETAL CHANGE (SPS): </w:t>
      </w:r>
      <w:r>
        <w:rPr>
          <w:rFonts w:ascii="Cabin" w:eastAsia="Cabin" w:hAnsi="Cabin" w:cs="Cabin"/>
          <w:sz w:val="20"/>
          <w:szCs w:val="20"/>
        </w:rPr>
        <w:t>How do changes in population affect a place?</w:t>
      </w:r>
    </w:p>
    <w:p w:rsidR="00713D04" w:rsidRDefault="00713D04" w:rsidP="00713D04">
      <w:pPr>
        <w:numPr>
          <w:ilvl w:val="0"/>
          <w:numId w:val="5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Changes in population have long- and short-term effects on a place’s economy, culture, and politics.</w:t>
      </w:r>
    </w:p>
    <w:p w:rsidR="00713D04" w:rsidRDefault="00713D04" w:rsidP="00713D04">
      <w:pPr>
        <w:numPr>
          <w:ilvl w:val="0"/>
          <w:numId w:val="5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Topics 7-9: Population Policies, Women and Demographic Change, &amp; Aging Populations</w:t>
      </w:r>
    </w:p>
    <w:p w:rsidR="00713D04" w:rsidRDefault="00713D04" w:rsidP="00713D04">
      <w:pPr>
        <w:rPr>
          <w:rFonts w:ascii="Cabin" w:eastAsia="Cabin" w:hAnsi="Cabin" w:cs="Cabin"/>
          <w:sz w:val="20"/>
          <w:szCs w:val="20"/>
        </w:rPr>
      </w:pPr>
    </w:p>
    <w:p w:rsidR="00713D04" w:rsidRDefault="00713D04" w:rsidP="00713D04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1. Population Distribution </w:t>
      </w:r>
    </w:p>
    <w:p w:rsidR="00713D04" w:rsidRDefault="00713D04" w:rsidP="00713D04">
      <w:pPr>
        <w:numPr>
          <w:ilvl w:val="0"/>
          <w:numId w:val="6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Identify the factors that influence the distribution of human populations at different scales.</w:t>
      </w:r>
    </w:p>
    <w:p w:rsidR="00713D04" w:rsidRDefault="00713D04" w:rsidP="00713D04">
      <w:pPr>
        <w:numPr>
          <w:ilvl w:val="0"/>
          <w:numId w:val="7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Physical factors (e.g., climate, landforms, water bodies) and human factors (e.g., culture, economics, history, politics) influence the distribution of population.</w:t>
      </w:r>
    </w:p>
    <w:p w:rsidR="00713D04" w:rsidRDefault="00713D04" w:rsidP="00713D04">
      <w:pPr>
        <w:numPr>
          <w:ilvl w:val="0"/>
          <w:numId w:val="7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Factors that illustrate patterns of population distribution vary according to the scale of analysis.</w:t>
      </w:r>
    </w:p>
    <w:p w:rsidR="00713D04" w:rsidRDefault="00713D04" w:rsidP="00713D04">
      <w:pPr>
        <w:numPr>
          <w:ilvl w:val="0"/>
          <w:numId w:val="8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Define methods geographers use to calculate population density.</w:t>
      </w:r>
    </w:p>
    <w:p w:rsidR="00713D04" w:rsidRDefault="00713D04" w:rsidP="00713D04">
      <w:pPr>
        <w:numPr>
          <w:ilvl w:val="0"/>
          <w:numId w:val="9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The three methods for calculating population density are arithmetic, physiological, and agricultural.</w:t>
      </w:r>
    </w:p>
    <w:p w:rsidR="00713D04" w:rsidRDefault="00713D04" w:rsidP="00713D04">
      <w:pPr>
        <w:numPr>
          <w:ilvl w:val="0"/>
          <w:numId w:val="10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Explain the differences between and the impact of methods used to calculate population density.</w:t>
      </w:r>
    </w:p>
    <w:p w:rsidR="00713D04" w:rsidRDefault="00713D04" w:rsidP="00713D04">
      <w:pPr>
        <w:numPr>
          <w:ilvl w:val="0"/>
          <w:numId w:val="11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The method used to calculate population density reveals different information about the pressure the population exerts on the land.</w:t>
      </w:r>
    </w:p>
    <w:p w:rsidR="00713D04" w:rsidRDefault="00713D04" w:rsidP="00713D04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2. Consequences of Population Distribution</w:t>
      </w:r>
    </w:p>
    <w:p w:rsidR="00713D04" w:rsidRDefault="00713D04" w:rsidP="00713D04">
      <w:pPr>
        <w:numPr>
          <w:ilvl w:val="0"/>
          <w:numId w:val="12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. Explain how population distribution and density affect society and the environment.</w:t>
      </w:r>
    </w:p>
    <w:p w:rsidR="00713D04" w:rsidRDefault="00713D04" w:rsidP="00713D04">
      <w:pPr>
        <w:numPr>
          <w:ilvl w:val="0"/>
          <w:numId w:val="13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Population distribution and density affect political, economic, and social processes, including the provision of services such as medical care.</w:t>
      </w:r>
    </w:p>
    <w:p w:rsidR="00713D04" w:rsidRDefault="00713D04" w:rsidP="00713D04">
      <w:pPr>
        <w:numPr>
          <w:ilvl w:val="0"/>
          <w:numId w:val="13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Population distribution and density affect the environment and natural resources; this is known as carrying capacity.</w:t>
      </w:r>
    </w:p>
    <w:p w:rsidR="00713D04" w:rsidRDefault="00713D04" w:rsidP="00713D04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3. Population Composition</w:t>
      </w:r>
    </w:p>
    <w:p w:rsidR="00713D04" w:rsidRDefault="00713D04" w:rsidP="00713D04">
      <w:pPr>
        <w:numPr>
          <w:ilvl w:val="0"/>
          <w:numId w:val="14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Describe elements of population composition used by geographers.</w:t>
      </w:r>
    </w:p>
    <w:p w:rsidR="00713D04" w:rsidRDefault="00713D04" w:rsidP="00713D04">
      <w:pPr>
        <w:numPr>
          <w:ilvl w:val="0"/>
          <w:numId w:val="15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lastRenderedPageBreak/>
        <w:t>Patterns of age structure and sex ratio vary across different regions and may be mapped and analyzed at different scales.</w:t>
      </w:r>
    </w:p>
    <w:p w:rsidR="00713D04" w:rsidRDefault="00713D04" w:rsidP="00713D04">
      <w:pPr>
        <w:numPr>
          <w:ilvl w:val="0"/>
          <w:numId w:val="16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Explain ways that geographers depict and analyze population composition.</w:t>
      </w:r>
    </w:p>
    <w:p w:rsidR="00713D04" w:rsidRDefault="00713D04" w:rsidP="00713D04">
      <w:pPr>
        <w:numPr>
          <w:ilvl w:val="0"/>
          <w:numId w:val="17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Population pyramids are used to assess population growth and decline and to predict markets for goods and services.</w:t>
      </w:r>
    </w:p>
    <w:p w:rsidR="00713D04" w:rsidRDefault="00713D04" w:rsidP="00713D04">
      <w:pPr>
        <w:jc w:val="center"/>
      </w:pPr>
      <w:r>
        <w:pict>
          <v:rect id="_x0000_i1025" style="width:468pt;height:1.5pt" o:hralign="center" o:hrstd="t" o:hr="t" fillcolor="#a0a0a0" stroked="f"/>
        </w:pict>
      </w:r>
    </w:p>
    <w:p w:rsidR="00713D04" w:rsidRDefault="00713D04" w:rsidP="00713D04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4. Population Dynamics</w:t>
      </w:r>
    </w:p>
    <w:p w:rsidR="00713D04" w:rsidRDefault="00713D04" w:rsidP="00713D04">
      <w:pPr>
        <w:numPr>
          <w:ilvl w:val="0"/>
          <w:numId w:val="18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Explain factors that account for contemporary and historical trends in population growth and decline.</w:t>
      </w:r>
    </w:p>
    <w:p w:rsidR="00713D04" w:rsidRDefault="00713D04" w:rsidP="00713D04">
      <w:pPr>
        <w:numPr>
          <w:ilvl w:val="0"/>
          <w:numId w:val="19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Demographic factors that determine a population’s growth and decline are fertility, mortality, and migration.</w:t>
      </w:r>
    </w:p>
    <w:p w:rsidR="00713D04" w:rsidRDefault="00713D04" w:rsidP="00713D04">
      <w:pPr>
        <w:numPr>
          <w:ilvl w:val="0"/>
          <w:numId w:val="19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Geographers use the rate of natural increase and population-doubling time to explain population growth and decline.</w:t>
      </w:r>
    </w:p>
    <w:p w:rsidR="00713D04" w:rsidRDefault="00713D04" w:rsidP="00713D04">
      <w:pPr>
        <w:numPr>
          <w:ilvl w:val="0"/>
          <w:numId w:val="19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Social, cultural, political, and economic factors influence fertility, mortality, and migration rates.</w:t>
      </w:r>
    </w:p>
    <w:p w:rsidR="00713D04" w:rsidRDefault="00713D04" w:rsidP="00713D04">
      <w:pPr>
        <w:ind w:left="1440"/>
        <w:rPr>
          <w:rFonts w:ascii="Cabin" w:eastAsia="Cabin" w:hAnsi="Cabin" w:cs="Cabin"/>
          <w:sz w:val="20"/>
          <w:szCs w:val="20"/>
        </w:rPr>
      </w:pPr>
    </w:p>
    <w:p w:rsidR="00713D04" w:rsidRDefault="00713D04" w:rsidP="00713D04">
      <w:pPr>
        <w:rPr>
          <w:rFonts w:ascii="Cabin" w:eastAsia="Cabin" w:hAnsi="Cabin" w:cs="Cabin"/>
          <w:sz w:val="20"/>
          <w:szCs w:val="20"/>
        </w:rPr>
      </w:pPr>
    </w:p>
    <w:p w:rsidR="00713D04" w:rsidRDefault="00713D04" w:rsidP="00713D04">
      <w:pPr>
        <w:rPr>
          <w:rFonts w:ascii="Cabin" w:eastAsia="Cabin" w:hAnsi="Cabin" w:cs="Cabin"/>
          <w:sz w:val="20"/>
          <w:szCs w:val="20"/>
        </w:rPr>
      </w:pPr>
    </w:p>
    <w:p w:rsidR="00713D04" w:rsidRDefault="00713D04" w:rsidP="00713D04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5. The Demographic Transition Model</w:t>
      </w:r>
    </w:p>
    <w:p w:rsidR="00713D04" w:rsidRDefault="00713D04" w:rsidP="00713D04">
      <w:pPr>
        <w:numPr>
          <w:ilvl w:val="0"/>
          <w:numId w:val="20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Explain theories of population growth and decline.</w:t>
      </w:r>
    </w:p>
    <w:p w:rsidR="00713D04" w:rsidRDefault="00713D04" w:rsidP="00713D04">
      <w:pPr>
        <w:numPr>
          <w:ilvl w:val="0"/>
          <w:numId w:val="21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The demographic transition model can be used to explain population change over time.</w:t>
      </w:r>
    </w:p>
    <w:p w:rsidR="00713D04" w:rsidRDefault="00713D04" w:rsidP="00713D04">
      <w:pPr>
        <w:numPr>
          <w:ilvl w:val="0"/>
          <w:numId w:val="21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The epidemiological transition explains causes of changing death rates.</w:t>
      </w:r>
    </w:p>
    <w:p w:rsidR="00713D04" w:rsidRDefault="00713D04" w:rsidP="00713D04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6.  Malthusian Theory</w:t>
      </w:r>
    </w:p>
    <w:p w:rsidR="00713D04" w:rsidRDefault="00713D04" w:rsidP="00713D04">
      <w:pPr>
        <w:numPr>
          <w:ilvl w:val="0"/>
          <w:numId w:val="22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Explain theories of population growth and decline.</w:t>
      </w:r>
    </w:p>
    <w:p w:rsidR="00713D04" w:rsidRDefault="00713D04" w:rsidP="00713D04">
      <w:pPr>
        <w:ind w:left="720"/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        3. Malthusian theory and its critiques are used to analyze population change and its consequences.</w:t>
      </w:r>
    </w:p>
    <w:p w:rsidR="00713D04" w:rsidRDefault="00713D04" w:rsidP="00713D04">
      <w:pPr>
        <w:jc w:val="center"/>
      </w:pPr>
      <w:r>
        <w:pict>
          <v:rect id="_x0000_i1026" style="width:468pt;height:1.5pt" o:hralign="center" o:hrstd="t" o:hr="t" fillcolor="#a0a0a0" stroked="f"/>
        </w:pict>
      </w:r>
    </w:p>
    <w:p w:rsidR="00713D04" w:rsidRDefault="00713D04" w:rsidP="00713D04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7. Population Policies</w:t>
      </w:r>
    </w:p>
    <w:p w:rsidR="00713D04" w:rsidRDefault="00713D04" w:rsidP="00713D04">
      <w:pPr>
        <w:numPr>
          <w:ilvl w:val="0"/>
          <w:numId w:val="23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Explain the intent and effects of various population and immigration policies on population size and composition.</w:t>
      </w:r>
    </w:p>
    <w:p w:rsidR="00713D04" w:rsidRDefault="00713D04" w:rsidP="00713D04">
      <w:pPr>
        <w:numPr>
          <w:ilvl w:val="0"/>
          <w:numId w:val="24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Types of population policies include those that promote or discourage population growth, such as pronatalist, </w:t>
      </w:r>
      <w:proofErr w:type="spellStart"/>
      <w:r>
        <w:rPr>
          <w:rFonts w:ascii="Cabin" w:eastAsia="Cabin" w:hAnsi="Cabin" w:cs="Cabin"/>
          <w:sz w:val="20"/>
          <w:szCs w:val="20"/>
        </w:rPr>
        <w:t>antinatalist</w:t>
      </w:r>
      <w:proofErr w:type="spellEnd"/>
      <w:r>
        <w:rPr>
          <w:rFonts w:ascii="Cabin" w:eastAsia="Cabin" w:hAnsi="Cabin" w:cs="Cabin"/>
          <w:sz w:val="20"/>
          <w:szCs w:val="20"/>
        </w:rPr>
        <w:t>, and immigration policies.</w:t>
      </w:r>
    </w:p>
    <w:p w:rsidR="00713D04" w:rsidRDefault="00713D04" w:rsidP="00713D04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8. Women and Demographic Change</w:t>
      </w:r>
    </w:p>
    <w:p w:rsidR="00713D04" w:rsidRDefault="00713D04" w:rsidP="00713D04">
      <w:pPr>
        <w:numPr>
          <w:ilvl w:val="0"/>
          <w:numId w:val="25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Explain how the changing role of females has demographic consequences in different parts of the world.</w:t>
      </w:r>
    </w:p>
    <w:p w:rsidR="00713D04" w:rsidRDefault="00713D04" w:rsidP="00713D04">
      <w:pPr>
        <w:numPr>
          <w:ilvl w:val="0"/>
          <w:numId w:val="26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Changing social values and access to education, employment, health care, and contraception have reduced fertility rates in most parts of the world.</w:t>
      </w:r>
    </w:p>
    <w:p w:rsidR="00713D04" w:rsidRDefault="00713D04" w:rsidP="00713D04">
      <w:pPr>
        <w:numPr>
          <w:ilvl w:val="0"/>
          <w:numId w:val="26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 xml:space="preserve">Changing social, economic, and political roles for females have influenced patterns of fertility, mortality, and migration, as illustrated by </w:t>
      </w:r>
      <w:proofErr w:type="spellStart"/>
      <w:r>
        <w:rPr>
          <w:rFonts w:ascii="Cabin" w:eastAsia="Cabin" w:hAnsi="Cabin" w:cs="Cabin"/>
          <w:sz w:val="20"/>
          <w:szCs w:val="20"/>
        </w:rPr>
        <w:t>Ravenstein’s</w:t>
      </w:r>
      <w:proofErr w:type="spellEnd"/>
      <w:r>
        <w:rPr>
          <w:rFonts w:ascii="Cabin" w:eastAsia="Cabin" w:hAnsi="Cabin" w:cs="Cabin"/>
          <w:sz w:val="20"/>
          <w:szCs w:val="20"/>
        </w:rPr>
        <w:t xml:space="preserve"> laws of migration.</w:t>
      </w:r>
    </w:p>
    <w:p w:rsidR="00713D04" w:rsidRDefault="00713D04" w:rsidP="00713D04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9. Aging Populations</w:t>
      </w:r>
    </w:p>
    <w:p w:rsidR="00713D04" w:rsidRDefault="00713D04" w:rsidP="00713D04">
      <w:pPr>
        <w:numPr>
          <w:ilvl w:val="0"/>
          <w:numId w:val="27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Explain the causes and consequences of an aging population.</w:t>
      </w:r>
    </w:p>
    <w:p w:rsidR="00713D04" w:rsidRDefault="00713D04" w:rsidP="00713D04">
      <w:pPr>
        <w:numPr>
          <w:ilvl w:val="0"/>
          <w:numId w:val="28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Population aging is determined by birth and death rates and life expectancy.</w:t>
      </w:r>
    </w:p>
    <w:p w:rsidR="00713D04" w:rsidRDefault="00713D04" w:rsidP="00713D04">
      <w:pPr>
        <w:numPr>
          <w:ilvl w:val="0"/>
          <w:numId w:val="28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An aging population has political, social, and economic consequences, including the dependency ratio.</w:t>
      </w:r>
    </w:p>
    <w:p w:rsidR="00713D04" w:rsidRDefault="00713D04" w:rsidP="00713D04">
      <w:pPr>
        <w:jc w:val="center"/>
      </w:pPr>
      <w:r>
        <w:pict>
          <v:rect id="_x0000_i1027" style="width:468pt;height:1.5pt" o:hralign="center" o:hrstd="t" o:hr="t" fillcolor="#a0a0a0" stroked="f"/>
        </w:pict>
      </w:r>
    </w:p>
    <w:p w:rsidR="00713D04" w:rsidRDefault="00713D04" w:rsidP="00713D04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10. Causes of Migration</w:t>
      </w:r>
    </w:p>
    <w:p w:rsidR="00713D04" w:rsidRDefault="00713D04" w:rsidP="00713D04">
      <w:pPr>
        <w:numPr>
          <w:ilvl w:val="0"/>
          <w:numId w:val="29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Explain how different causal factors encourage migration.</w:t>
      </w:r>
    </w:p>
    <w:p w:rsidR="00713D04" w:rsidRDefault="00713D04" w:rsidP="00713D04">
      <w:pPr>
        <w:numPr>
          <w:ilvl w:val="0"/>
          <w:numId w:val="30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Migration is commonly divided into push factors and pull factors</w:t>
      </w:r>
    </w:p>
    <w:p w:rsidR="00713D04" w:rsidRDefault="00713D04" w:rsidP="00713D04">
      <w:pPr>
        <w:numPr>
          <w:ilvl w:val="0"/>
          <w:numId w:val="30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Push/pull factors and intervening opportunities/obstacles can be cultural, demographic, economic, environmental, or political.</w:t>
      </w:r>
    </w:p>
    <w:p w:rsidR="00713D04" w:rsidRDefault="00713D04" w:rsidP="00713D04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lastRenderedPageBreak/>
        <w:t>11. Forced and Voluntary Migrations</w:t>
      </w:r>
    </w:p>
    <w:p w:rsidR="00713D04" w:rsidRDefault="00713D04" w:rsidP="00713D04">
      <w:pPr>
        <w:numPr>
          <w:ilvl w:val="0"/>
          <w:numId w:val="31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Describe types of forced and voluntary migration.</w:t>
      </w:r>
    </w:p>
    <w:p w:rsidR="00713D04" w:rsidRDefault="00713D04" w:rsidP="00713D04">
      <w:pPr>
        <w:numPr>
          <w:ilvl w:val="0"/>
          <w:numId w:val="32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Forced migrations include slavery and events that produce refugees, internally displaced persons, and asylum seekers.</w:t>
      </w:r>
    </w:p>
    <w:p w:rsidR="00713D04" w:rsidRDefault="00713D04" w:rsidP="00713D04">
      <w:pPr>
        <w:numPr>
          <w:ilvl w:val="0"/>
          <w:numId w:val="32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Types of voluntary migrations include transnational, transhumance, internal, chain, step, guest worker, and rural-to-urban.</w:t>
      </w:r>
    </w:p>
    <w:p w:rsidR="00713D04" w:rsidRDefault="00713D04" w:rsidP="00713D04">
      <w:p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12. Effects of Migration</w:t>
      </w:r>
    </w:p>
    <w:p w:rsidR="00713D04" w:rsidRDefault="00713D04" w:rsidP="00713D04">
      <w:pPr>
        <w:numPr>
          <w:ilvl w:val="0"/>
          <w:numId w:val="33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Explain historical and contemporary geographic effects of migration.</w:t>
      </w:r>
    </w:p>
    <w:p w:rsidR="00713D04" w:rsidRPr="00713D04" w:rsidRDefault="00713D04" w:rsidP="00713D04">
      <w:pPr>
        <w:numPr>
          <w:ilvl w:val="0"/>
          <w:numId w:val="34"/>
        </w:numPr>
        <w:rPr>
          <w:rFonts w:ascii="Cabin" w:eastAsia="Cabin" w:hAnsi="Cabin" w:cs="Cabin"/>
          <w:sz w:val="20"/>
          <w:szCs w:val="20"/>
        </w:rPr>
      </w:pPr>
      <w:r>
        <w:rPr>
          <w:rFonts w:ascii="Cabin" w:eastAsia="Cabin" w:hAnsi="Cabin" w:cs="Cabin"/>
          <w:sz w:val="20"/>
          <w:szCs w:val="20"/>
        </w:rPr>
        <w:t>Migration has political, economic, and cultural effec</w:t>
      </w:r>
      <w:r>
        <w:rPr>
          <w:rFonts w:ascii="Cabin" w:eastAsia="Cabin" w:hAnsi="Cabin" w:cs="Cabin"/>
          <w:sz w:val="20"/>
          <w:szCs w:val="20"/>
        </w:rPr>
        <w:t>t</w:t>
      </w:r>
    </w:p>
    <w:p w:rsidR="00713D04" w:rsidRDefault="00713D04" w:rsidP="00713D04">
      <w:pPr>
        <w:rPr>
          <w:rFonts w:ascii="Cabin" w:eastAsia="Cabin" w:hAnsi="Cabin" w:cs="Cabin"/>
          <w:sz w:val="18"/>
          <w:szCs w:val="18"/>
        </w:rPr>
      </w:pPr>
    </w:p>
    <w:p w:rsidR="00713D04" w:rsidRDefault="00713D04" w:rsidP="00713D04">
      <w:pPr>
        <w:rPr>
          <w:rFonts w:ascii="Cabin" w:eastAsia="Cabin" w:hAnsi="Cabin" w:cs="Cabin"/>
          <w:sz w:val="18"/>
          <w:szCs w:val="18"/>
        </w:rPr>
      </w:pPr>
    </w:p>
    <w:tbl>
      <w:tblPr>
        <w:tblW w:w="10320" w:type="dxa"/>
        <w:tblLayout w:type="fixed"/>
        <w:tblLook w:val="0600" w:firstRow="0" w:lastRow="0" w:firstColumn="0" w:lastColumn="0" w:noHBand="1" w:noVBand="1"/>
      </w:tblPr>
      <w:tblGrid>
        <w:gridCol w:w="10320"/>
      </w:tblGrid>
      <w:tr w:rsidR="00713D04" w:rsidTr="00713D04">
        <w:tc>
          <w:tcPr>
            <w:tcW w:w="1032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3D04" w:rsidRDefault="00713D04">
            <w:pPr>
              <w:widowControl w:val="0"/>
              <w:spacing w:line="240" w:lineRule="auto"/>
              <w:jc w:val="center"/>
              <w:rPr>
                <w:rFonts w:ascii="Shadows Into Light Two" w:eastAsia="Shadows Into Light Two" w:hAnsi="Shadows Into Light Two" w:cs="Shadows Into Light Two"/>
                <w:b/>
                <w:sz w:val="26"/>
                <w:szCs w:val="26"/>
              </w:rPr>
            </w:pPr>
            <w:r>
              <w:rPr>
                <w:rFonts w:ascii="Shadows Into Light Two" w:eastAsia="Shadows Into Light Two" w:hAnsi="Shadows Into Light Two" w:cs="Shadows Into Light Two"/>
                <w:b/>
                <w:sz w:val="26"/>
                <w:szCs w:val="26"/>
              </w:rPr>
              <w:t>ESSENTIAL TERMS &amp; CONCEPTS FOR POPULATION &amp; MIGRATION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climate </w:t>
            </w:r>
            <w:bookmarkStart w:id="0" w:name="_GoBack"/>
            <w:bookmarkEnd w:id="0"/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landforms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water bodies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culture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economics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history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politics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distribution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arithmetic density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physiological density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agricultural density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carrying capacity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population pyramid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market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demographic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fertility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mortality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migration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rate of natural increase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population-doubling time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demographic transition model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epidemiological transition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Malthus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Malthusian theory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pronatalist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proofErr w:type="spellStart"/>
            <w:r>
              <w:rPr>
                <w:rFonts w:ascii="Cabin" w:eastAsia="Cabin" w:hAnsi="Cabin" w:cs="Cabin"/>
                <w:sz w:val="24"/>
                <w:szCs w:val="24"/>
              </w:rPr>
              <w:t>antinatalist</w:t>
            </w:r>
            <w:proofErr w:type="spellEnd"/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social values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contraception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proofErr w:type="spellStart"/>
            <w:r>
              <w:rPr>
                <w:rFonts w:ascii="Cabin" w:eastAsia="Cabin" w:hAnsi="Cabin" w:cs="Cabin"/>
                <w:sz w:val="24"/>
                <w:szCs w:val="24"/>
              </w:rPr>
              <w:t>Ravenstein's</w:t>
            </w:r>
            <w:proofErr w:type="spellEnd"/>
            <w:r>
              <w:rPr>
                <w:rFonts w:ascii="Cabin" w:eastAsia="Cabin" w:hAnsi="Cabin" w:cs="Cabin"/>
                <w:sz w:val="24"/>
                <w:szCs w:val="24"/>
              </w:rPr>
              <w:t xml:space="preserve"> laws of migration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birth rates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death rates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life expectancy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lastRenderedPageBreak/>
              <w:t>dependency ratio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push factors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pull factors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intervening opportunities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intervening obstacles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forced migration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slavery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refugees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internally displaced persons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asylum seekers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voluntary migration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transnational migration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transhumance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internal migration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chain migration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step migration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guest worker </w:t>
            </w:r>
          </w:p>
          <w:p w:rsidR="00713D04" w:rsidRDefault="00713D04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rural-to-urban migration</w:t>
            </w:r>
          </w:p>
        </w:tc>
      </w:tr>
    </w:tbl>
    <w:p w:rsidR="00713D04" w:rsidRDefault="00713D04"/>
    <w:sectPr w:rsidR="0071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adows Into Light Two">
    <w:altName w:val="Calibri"/>
    <w:charset w:val="00"/>
    <w:family w:val="auto"/>
    <w:pitch w:val="default"/>
  </w:font>
  <w:font w:name="Cabin">
    <w:altName w:val="Calibri"/>
    <w:charset w:val="00"/>
    <w:family w:val="auto"/>
    <w:pitch w:val="default"/>
  </w:font>
  <w:font w:name="Amaranth">
    <w:altName w:val="Calibri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771"/>
    <w:multiLevelType w:val="multilevel"/>
    <w:tmpl w:val="1D8AC044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5333509"/>
    <w:multiLevelType w:val="multilevel"/>
    <w:tmpl w:val="98C0891A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81256F7"/>
    <w:multiLevelType w:val="multilevel"/>
    <w:tmpl w:val="067AF77E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0C1293"/>
    <w:multiLevelType w:val="multilevel"/>
    <w:tmpl w:val="967A72C6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E9B0981"/>
    <w:multiLevelType w:val="multilevel"/>
    <w:tmpl w:val="70888744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0B93F47"/>
    <w:multiLevelType w:val="multilevel"/>
    <w:tmpl w:val="A2342032"/>
    <w:lvl w:ilvl="0">
      <w:start w:val="1"/>
      <w:numFmt w:val="bullet"/>
      <w:lvlText w:val="★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9894B07"/>
    <w:multiLevelType w:val="multilevel"/>
    <w:tmpl w:val="0EE27A10"/>
    <w:lvl w:ilvl="0">
      <w:start w:val="2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E014318"/>
    <w:multiLevelType w:val="multilevel"/>
    <w:tmpl w:val="8190F66C"/>
    <w:lvl w:ilvl="0">
      <w:start w:val="2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E420DC5"/>
    <w:multiLevelType w:val="multilevel"/>
    <w:tmpl w:val="E520916A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F0E08FD"/>
    <w:multiLevelType w:val="multilevel"/>
    <w:tmpl w:val="F96E9D6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1F472888"/>
    <w:multiLevelType w:val="multilevel"/>
    <w:tmpl w:val="5770C6F4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5090D41"/>
    <w:multiLevelType w:val="multilevel"/>
    <w:tmpl w:val="2D2A20AA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2F811722"/>
    <w:multiLevelType w:val="multilevel"/>
    <w:tmpl w:val="2D44F8A0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3DF1E18"/>
    <w:multiLevelType w:val="multilevel"/>
    <w:tmpl w:val="68EA6164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6657EBB"/>
    <w:multiLevelType w:val="multilevel"/>
    <w:tmpl w:val="43CE9024"/>
    <w:lvl w:ilvl="0">
      <w:start w:val="1"/>
      <w:numFmt w:val="bullet"/>
      <w:lvlText w:val="★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6E36560"/>
    <w:multiLevelType w:val="multilevel"/>
    <w:tmpl w:val="D5662C4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A9A5BF4"/>
    <w:multiLevelType w:val="multilevel"/>
    <w:tmpl w:val="D542D068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3E3A71D6"/>
    <w:multiLevelType w:val="multilevel"/>
    <w:tmpl w:val="CE66D8A2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0E97D53"/>
    <w:multiLevelType w:val="multilevel"/>
    <w:tmpl w:val="5E928482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40ED0766"/>
    <w:multiLevelType w:val="multilevel"/>
    <w:tmpl w:val="2E028860"/>
    <w:lvl w:ilvl="0">
      <w:start w:val="4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41A529B9"/>
    <w:multiLevelType w:val="multilevel"/>
    <w:tmpl w:val="96466406"/>
    <w:lvl w:ilvl="0">
      <w:start w:val="3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1AA62F2"/>
    <w:multiLevelType w:val="multilevel"/>
    <w:tmpl w:val="65FAB0F0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3BC514A"/>
    <w:multiLevelType w:val="multilevel"/>
    <w:tmpl w:val="944E1AB4"/>
    <w:lvl w:ilvl="0">
      <w:start w:val="3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BC1010E"/>
    <w:multiLevelType w:val="multilevel"/>
    <w:tmpl w:val="3310533A"/>
    <w:lvl w:ilvl="0">
      <w:start w:val="5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C470AE5"/>
    <w:multiLevelType w:val="multilevel"/>
    <w:tmpl w:val="365265DE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51DB0597"/>
    <w:multiLevelType w:val="multilevel"/>
    <w:tmpl w:val="5C22D856"/>
    <w:lvl w:ilvl="0">
      <w:start w:val="5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558763B8"/>
    <w:multiLevelType w:val="multilevel"/>
    <w:tmpl w:val="AEEE8EC8"/>
    <w:lvl w:ilvl="0">
      <w:start w:val="1"/>
      <w:numFmt w:val="bullet"/>
      <w:lvlText w:val="★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6D72C9A"/>
    <w:multiLevelType w:val="multilevel"/>
    <w:tmpl w:val="80A0DB3C"/>
    <w:lvl w:ilvl="0">
      <w:start w:val="2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8267983"/>
    <w:multiLevelType w:val="multilevel"/>
    <w:tmpl w:val="C336612A"/>
    <w:lvl w:ilvl="0">
      <w:start w:val="3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4FE22D9"/>
    <w:multiLevelType w:val="multilevel"/>
    <w:tmpl w:val="35A6A84A"/>
    <w:lvl w:ilvl="0">
      <w:start w:val="6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679B650D"/>
    <w:multiLevelType w:val="multilevel"/>
    <w:tmpl w:val="F26A7C30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68FF5C0B"/>
    <w:multiLevelType w:val="multilevel"/>
    <w:tmpl w:val="AD7AD46E"/>
    <w:lvl w:ilvl="0">
      <w:start w:val="1"/>
      <w:numFmt w:val="bullet"/>
      <w:lvlText w:val="★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69F064C7"/>
    <w:multiLevelType w:val="multilevel"/>
    <w:tmpl w:val="C046CF82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6E475FEC"/>
    <w:multiLevelType w:val="multilevel"/>
    <w:tmpl w:val="55AE7E44"/>
    <w:lvl w:ilvl="0">
      <w:start w:val="4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788E264B"/>
    <w:multiLevelType w:val="multilevel"/>
    <w:tmpl w:val="9560F3AC"/>
    <w:lvl w:ilvl="0">
      <w:start w:val="3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4"/>
    <w:rsid w:val="0071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B266"/>
  <w15:chartTrackingRefBased/>
  <w15:docId w15:val="{FBAD27D7-5512-43C5-9EE9-CB001897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D0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Hogarth</dc:creator>
  <cp:keywords/>
  <dc:description/>
  <cp:lastModifiedBy>Emily Hogarth</cp:lastModifiedBy>
  <cp:revision>1</cp:revision>
  <dcterms:created xsi:type="dcterms:W3CDTF">2019-09-30T16:52:00Z</dcterms:created>
  <dcterms:modified xsi:type="dcterms:W3CDTF">2019-09-30T16:52:00Z</dcterms:modified>
</cp:coreProperties>
</file>